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51E4" w14:textId="1A1D4676" w:rsidR="007C79EE" w:rsidRPr="007C79EE" w:rsidRDefault="007C79EE" w:rsidP="007C79EE">
      <w:pPr>
        <w:rPr>
          <w:sz w:val="28"/>
          <w:szCs w:val="28"/>
        </w:rPr>
      </w:pPr>
      <w:bookmarkStart w:id="0" w:name="_GoBack"/>
      <w:bookmarkEnd w:id="0"/>
      <w:r w:rsidRPr="007C79EE">
        <w:rPr>
          <w:sz w:val="28"/>
          <w:szCs w:val="28"/>
        </w:rPr>
        <w:t>Diözese Rottenburg-Stuttgart</w:t>
      </w:r>
    </w:p>
    <w:p w14:paraId="36891847" w14:textId="052AACFD" w:rsidR="006F2E5E" w:rsidRPr="00361D86" w:rsidRDefault="0088591B" w:rsidP="007C79EE">
      <w:pPr>
        <w:rPr>
          <w:b/>
          <w:sz w:val="28"/>
          <w:szCs w:val="28"/>
        </w:rPr>
      </w:pPr>
      <w:r w:rsidRPr="00B0433B">
        <w:rPr>
          <w:b/>
          <w:noProof/>
          <w:color w:val="7F7F7F" w:themeColor="text1" w:themeTint="80"/>
          <w:lang w:eastAsia="de-DE"/>
        </w:rPr>
        <w:drawing>
          <wp:anchor distT="0" distB="0" distL="114300" distR="114300" simplePos="0" relativeHeight="251665920" behindDoc="1" locked="0" layoutInCell="1" allowOverlap="1" wp14:anchorId="5F5D2104" wp14:editId="60362741">
            <wp:simplePos x="899160" y="2217420"/>
            <wp:positionH relativeFrom="column">
              <wp:align>center</wp:align>
            </wp:positionH>
            <wp:positionV relativeFrom="page">
              <wp:posOffset>540385</wp:posOffset>
            </wp:positionV>
            <wp:extent cx="6472800" cy="1011600"/>
            <wp:effectExtent l="0" t="0" r="4445" b="0"/>
            <wp:wrapNone/>
            <wp:docPr id="6" name="Grafik 6" descr="F:\BGV_F\Diakonische Pastoral\Thema Trauer\Corona-Pandemie+Trauer\kopf_entwurf_01-bre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GV_F\Diakonische Pastoral\Thema Trauer\Corona-Pandemie+Trauer\kopf_entwurf_01-brei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28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C8E">
        <w:rPr>
          <w:b/>
          <w:sz w:val="28"/>
          <w:szCs w:val="28"/>
        </w:rPr>
        <w:t xml:space="preserve">Umgang mit </w:t>
      </w:r>
      <w:r w:rsidR="00581CC4" w:rsidRPr="00361D86">
        <w:rPr>
          <w:b/>
          <w:sz w:val="28"/>
          <w:szCs w:val="28"/>
        </w:rPr>
        <w:t>Sterb</w:t>
      </w:r>
      <w:r w:rsidR="00C4100A" w:rsidRPr="00361D86">
        <w:rPr>
          <w:b/>
          <w:sz w:val="28"/>
          <w:szCs w:val="28"/>
        </w:rPr>
        <w:t xml:space="preserve">en, Tod und Trauer </w:t>
      </w:r>
      <w:r w:rsidR="00CB696A" w:rsidRPr="00361D86">
        <w:rPr>
          <w:b/>
          <w:sz w:val="28"/>
          <w:szCs w:val="28"/>
        </w:rPr>
        <w:br/>
      </w:r>
      <w:r w:rsidR="00C4100A" w:rsidRPr="00361D86">
        <w:rPr>
          <w:b/>
          <w:sz w:val="28"/>
          <w:szCs w:val="28"/>
        </w:rPr>
        <w:t>in Zeiten der</w:t>
      </w:r>
      <w:r w:rsidR="00581CC4" w:rsidRPr="00361D86">
        <w:rPr>
          <w:b/>
          <w:sz w:val="28"/>
          <w:szCs w:val="28"/>
        </w:rPr>
        <w:t xml:space="preserve"> Corona</w:t>
      </w:r>
      <w:r w:rsidR="00FE22EE">
        <w:rPr>
          <w:b/>
          <w:sz w:val="28"/>
          <w:szCs w:val="28"/>
        </w:rPr>
        <w:t>-</w:t>
      </w:r>
      <w:r w:rsidR="00FE22EE" w:rsidRPr="00361D86">
        <w:rPr>
          <w:b/>
          <w:sz w:val="28"/>
          <w:szCs w:val="28"/>
        </w:rPr>
        <w:t>Krise</w:t>
      </w:r>
      <w:r w:rsidR="001C7083">
        <w:rPr>
          <w:b/>
          <w:sz w:val="28"/>
          <w:szCs w:val="28"/>
        </w:rPr>
        <w:t xml:space="preserve"> und Darüber Hinaus</w:t>
      </w:r>
    </w:p>
    <w:p w14:paraId="213C254D" w14:textId="23801F3C" w:rsidR="00C4100A" w:rsidRPr="00361D86" w:rsidRDefault="00C4100A" w:rsidP="00C775F4">
      <w:pPr>
        <w:spacing w:before="480" w:after="0" w:line="240" w:lineRule="auto"/>
      </w:pPr>
      <w:r w:rsidRPr="00361D86">
        <w:t xml:space="preserve">In der gegenwärtigen Situation </w:t>
      </w:r>
      <w:r w:rsidR="005854E3">
        <w:t xml:space="preserve">der Corona-Krise </w:t>
      </w:r>
      <w:r w:rsidRPr="00361D86">
        <w:t xml:space="preserve">haben sich die Bedingungen, unter denen Menschen Sterben, Tod und Trauer erleben, stark verändert. Dadurch stellt sich die </w:t>
      </w:r>
      <w:r w:rsidR="00764047">
        <w:rPr>
          <w:b/>
        </w:rPr>
        <w:t xml:space="preserve">Frage, </w:t>
      </w:r>
      <w:r w:rsidR="00732C8E">
        <w:rPr>
          <w:b/>
        </w:rPr>
        <w:t>wie man d</w:t>
      </w:r>
      <w:r w:rsidRPr="00D93939">
        <w:rPr>
          <w:b/>
        </w:rPr>
        <w:t xml:space="preserve">iese einschneidenden Stationen des Lebens, des Abschieds und der Trauer </w:t>
      </w:r>
      <w:r w:rsidR="00732C8E">
        <w:rPr>
          <w:b/>
        </w:rPr>
        <w:t>dennoch so erfahren kann</w:t>
      </w:r>
      <w:r w:rsidRPr="00D93939">
        <w:rPr>
          <w:b/>
        </w:rPr>
        <w:t xml:space="preserve">, </w:t>
      </w:r>
      <w:r w:rsidR="00FF3277" w:rsidRPr="00D93939">
        <w:rPr>
          <w:b/>
        </w:rPr>
        <w:t>dass</w:t>
      </w:r>
      <w:r w:rsidR="00884A15" w:rsidRPr="00D93939">
        <w:rPr>
          <w:b/>
        </w:rPr>
        <w:t xml:space="preserve"> d</w:t>
      </w:r>
      <w:r w:rsidR="00A83F29" w:rsidRPr="00D93939">
        <w:rPr>
          <w:b/>
        </w:rPr>
        <w:t>araus</w:t>
      </w:r>
      <w:r w:rsidR="00884A15" w:rsidRPr="00D93939">
        <w:rPr>
          <w:b/>
        </w:rPr>
        <w:t xml:space="preserve"> bei allem Schmerz</w:t>
      </w:r>
      <w:r w:rsidR="00CA535F" w:rsidRPr="00D93939">
        <w:rPr>
          <w:b/>
        </w:rPr>
        <w:t xml:space="preserve"> Tro</w:t>
      </w:r>
      <w:r w:rsidR="003027A6" w:rsidRPr="00D93939">
        <w:rPr>
          <w:b/>
        </w:rPr>
        <w:t>st er</w:t>
      </w:r>
      <w:r w:rsidR="00A83F29" w:rsidRPr="00D93939">
        <w:rPr>
          <w:b/>
        </w:rPr>
        <w:t>wächst</w:t>
      </w:r>
      <w:r w:rsidR="00884A15" w:rsidRPr="00361D86">
        <w:t xml:space="preserve">. </w:t>
      </w:r>
      <w:r w:rsidR="00973FE3">
        <w:t>Die Erfa</w:t>
      </w:r>
      <w:r w:rsidR="00973FE3">
        <w:t>h</w:t>
      </w:r>
      <w:r w:rsidR="00973FE3">
        <w:t>rungen zeigen, dass eine</w:t>
      </w:r>
      <w:r w:rsidR="00732C8E">
        <w:t xml:space="preserve"> gute </w:t>
      </w:r>
      <w:r w:rsidR="00884A15" w:rsidRPr="00361D86">
        <w:t xml:space="preserve">Begleitung sowie die </w:t>
      </w:r>
      <w:r w:rsidR="00732C8E">
        <w:t xml:space="preserve">eigene </w:t>
      </w:r>
      <w:r w:rsidR="00884A15" w:rsidRPr="00361D86">
        <w:t>Beteiligung</w:t>
      </w:r>
      <w:r w:rsidR="00361D86">
        <w:t xml:space="preserve"> </w:t>
      </w:r>
      <w:r w:rsidR="00884A15" w:rsidRPr="00361D86">
        <w:t xml:space="preserve">an den Formen und Ritualen im Abschiedsprozess </w:t>
      </w:r>
      <w:r w:rsidR="008677E6">
        <w:t xml:space="preserve">normalerweise </w:t>
      </w:r>
      <w:r w:rsidR="00884A15" w:rsidRPr="00361D86">
        <w:t xml:space="preserve">viel </w:t>
      </w:r>
      <w:r w:rsidR="009C16AE">
        <w:t xml:space="preserve">dazu </w:t>
      </w:r>
      <w:r w:rsidR="00884A15" w:rsidRPr="00361D86">
        <w:t>bei</w:t>
      </w:r>
      <w:r w:rsidR="00FF3277" w:rsidRPr="00361D86">
        <w:t>tragen</w:t>
      </w:r>
      <w:r w:rsidR="00973FE3">
        <w:t xml:space="preserve"> können</w:t>
      </w:r>
      <w:r w:rsidR="00FF3277" w:rsidRPr="00361D86">
        <w:t xml:space="preserve">. </w:t>
      </w:r>
      <w:r w:rsidR="00732C8E">
        <w:t xml:space="preserve">Allerdings führen die </w:t>
      </w:r>
      <w:r w:rsidR="00FF3277" w:rsidRPr="00361D86">
        <w:t>derzeitigen Schutzmaßnahmen und Auflagen</w:t>
      </w:r>
      <w:r w:rsidR="00884A15" w:rsidRPr="00361D86">
        <w:t xml:space="preserve"> </w:t>
      </w:r>
      <w:r w:rsidR="00732C8E">
        <w:t>diesbezüglich</w:t>
      </w:r>
      <w:r w:rsidR="00FF3277" w:rsidRPr="00361D86">
        <w:t xml:space="preserve"> zu starken Einschränkungen. </w:t>
      </w:r>
    </w:p>
    <w:p w14:paraId="23A523B3" w14:textId="39B65BAF" w:rsidR="00B168B9" w:rsidRDefault="004643E1" w:rsidP="004643E1">
      <w:pPr>
        <w:spacing w:before="120" w:after="0" w:line="240" w:lineRule="auto"/>
      </w:pPr>
      <w:r>
        <w:rPr>
          <w:noProof/>
          <w:lang w:eastAsia="de-DE"/>
        </w:rPr>
        <mc:AlternateContent>
          <mc:Choice Requires="wps">
            <w:drawing>
              <wp:anchor distT="45720" distB="45720" distL="114300" distR="114300" simplePos="0" relativeHeight="251656192" behindDoc="0" locked="0" layoutInCell="1" allowOverlap="1" wp14:anchorId="086CC2D0" wp14:editId="5A61B959">
                <wp:simplePos x="0" y="0"/>
                <wp:positionH relativeFrom="column">
                  <wp:posOffset>4019550</wp:posOffset>
                </wp:positionH>
                <wp:positionV relativeFrom="paragraph">
                  <wp:posOffset>543712</wp:posOffset>
                </wp:positionV>
                <wp:extent cx="2123440" cy="2306320"/>
                <wp:effectExtent l="38100" t="38100" r="105410" b="1130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306320"/>
                        </a:xfrm>
                        <a:prstGeom prst="rect">
                          <a:avLst/>
                        </a:prstGeom>
                        <a:solidFill>
                          <a:srgbClr val="ECF3FA"/>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01A1410" w14:textId="65345CD0" w:rsidR="00B0433B" w:rsidRDefault="00B0433B" w:rsidP="00B36F0A">
                            <w:pPr>
                              <w:spacing w:after="0"/>
                            </w:pPr>
                            <w:r>
                              <w:t>Menschen haben schon immer Rituale und gestaltete Formen für Abschied und Trauer en</w:t>
                            </w:r>
                            <w:r>
                              <w:t>t</w:t>
                            </w:r>
                            <w:r>
                              <w:t>wickelt. Sie sind wichtig für den Trauerprozess, weil sie der Trauer, der Erinnerung und der Hoffnung auf eine gan</w:t>
                            </w:r>
                            <w:r>
                              <w:t>z</w:t>
                            </w:r>
                            <w:r>
                              <w:t>heitliche Weise Ausdruck g</w:t>
                            </w:r>
                            <w:r>
                              <w:t>e</w:t>
                            </w:r>
                            <w:r>
                              <w:t>ben. Und sie können die Erfa</w:t>
                            </w:r>
                            <w:r>
                              <w:t>h</w:t>
                            </w:r>
                            <w:r>
                              <w:t>rung vermitteln, dass man auch in einer schwierigen S</w:t>
                            </w:r>
                            <w:r>
                              <w:t>i</w:t>
                            </w:r>
                            <w:r>
                              <w:t xml:space="preserve">tuation noch handlungsfähig ist und mitgestalten kann.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86CC2D0" id="_x0000_t202" coordsize="21600,21600" o:spt="202" path="m,l,21600r21600,l21600,xe">
                <v:stroke joinstyle="miter"/>
                <v:path gradientshapeok="t" o:connecttype="rect"/>
              </v:shapetype>
              <v:shape id="Textfeld 2" o:spid="_x0000_s1026" type="#_x0000_t202" style="position:absolute;margin-left:316.5pt;margin-top:42.8pt;width:167.2pt;height:181.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" fillcolor="#ecf3fa">
                <v:shadow on="t" color="black" opacity="26214f" origin="-.5,-.5" offset=".74836mm,.74836mm"/>
                <v:textbox>
                  <w:txbxContent>
                    <w:p w14:paraId="601A1410" w14:textId="65345CD0" w:rsidR="00B0433B" w:rsidRDefault="00B0433B" w:rsidP="00B36F0A">
                      <w:pPr>
                        <w:spacing w:after="0"/>
                      </w:pPr>
                      <w:r>
                        <w:t xml:space="preserve">Menschen haben schon immer Rituale und gestaltete Formen für Abschied und Trauer entwickelt. Sie sind wichtig für den Trauerprozess, weil sie der Trauer, der Erinnerung und der Hoffnung auf eine ganzheitliche Weise Ausdruck geben. Und sie können die Erfahrung vermitteln, dass man auch in einer schwierigen Situation noch handlungsfähig ist und mitgestalten kann. </w:t>
                      </w:r>
                    </w:p>
                  </w:txbxContent>
                </v:textbox>
                <w10:wrap type="square"/>
              </v:shape>
            </w:pict>
          </mc:Fallback>
        </mc:AlternateContent>
      </w:r>
      <w:r w:rsidR="00973FE3">
        <w:t xml:space="preserve">Weil das </w:t>
      </w:r>
      <w:r w:rsidR="00FF3277" w:rsidRPr="00361D86">
        <w:t xml:space="preserve">Abschiednehmen und </w:t>
      </w:r>
      <w:r w:rsidR="00973FE3">
        <w:t xml:space="preserve">das Ausdrücken von persönlicher und gemeinschaftlicher Trauer für viele Menschen und auch für den gesamten Trauerprozess </w:t>
      </w:r>
      <w:r w:rsidR="00F37677">
        <w:t xml:space="preserve">jedoch </w:t>
      </w:r>
      <w:r w:rsidR="00A1309A">
        <w:t>von großer Bedeutung ist</w:t>
      </w:r>
      <w:r w:rsidR="00973FE3">
        <w:t xml:space="preserve">, sind gute </w:t>
      </w:r>
      <w:r w:rsidR="006D4E4D" w:rsidRPr="00DD239E">
        <w:rPr>
          <w:b/>
        </w:rPr>
        <w:t>Ideen und Anregungen</w:t>
      </w:r>
      <w:r w:rsidR="006D4E4D" w:rsidRPr="00361D86">
        <w:t xml:space="preserve"> gefragt</w:t>
      </w:r>
      <w:r w:rsidR="00973FE3">
        <w:t>, wie Abschied und Trauer auch unter den gegenwärtigen Bedi</w:t>
      </w:r>
      <w:r w:rsidR="00973FE3">
        <w:t>n</w:t>
      </w:r>
      <w:r w:rsidR="00973FE3">
        <w:t>gungen genügend Raum bekommen können.</w:t>
      </w:r>
      <w:r w:rsidR="006D4E4D" w:rsidRPr="00361D86">
        <w:t xml:space="preserve"> </w:t>
      </w:r>
      <w:r w:rsidR="00973FE3">
        <w:t>In den letzten Wochen haben Be</w:t>
      </w:r>
      <w:r w:rsidR="007D7BD6">
        <w:t>troffene und Begleiter</w:t>
      </w:r>
      <w:r w:rsidR="00973FE3">
        <w:t xml:space="preserve">innen </w:t>
      </w:r>
      <w:r w:rsidR="007D7BD6">
        <w:t xml:space="preserve">bzw. Begleiter </w:t>
      </w:r>
      <w:r w:rsidR="00973FE3">
        <w:t xml:space="preserve">bereits viele </w:t>
      </w:r>
      <w:r w:rsidR="00F37677">
        <w:t>hilfreiche Überlegungen und Gestaltungsmö</w:t>
      </w:r>
      <w:r w:rsidR="00F37677">
        <w:t>g</w:t>
      </w:r>
      <w:r w:rsidR="00F37677">
        <w:t xml:space="preserve">lichkeiten </w:t>
      </w:r>
      <w:r w:rsidR="00A87EFD">
        <w:t xml:space="preserve">dazu </w:t>
      </w:r>
      <w:r w:rsidR="00F37677">
        <w:t>entwickelt. A</w:t>
      </w:r>
      <w:r w:rsidR="00A87EFD">
        <w:t>uf d</w:t>
      </w:r>
      <w:r w:rsidR="00F37677">
        <w:t xml:space="preserve">en </w:t>
      </w:r>
      <w:r w:rsidR="00A87EFD">
        <w:t xml:space="preserve">folgenden </w:t>
      </w:r>
      <w:r w:rsidR="00F37677">
        <w:t>Seiten ist ein</w:t>
      </w:r>
      <w:r w:rsidR="00F37677">
        <w:t>i</w:t>
      </w:r>
      <w:r w:rsidR="00F37677">
        <w:t xml:space="preserve">ges davon zusammengestellt. Was Sie hier finden, ist </w:t>
      </w:r>
      <w:r w:rsidR="00F37677" w:rsidRPr="00DD239E">
        <w:rPr>
          <w:b/>
        </w:rPr>
        <w:t>als „pool“ zum eigenen Auswählen</w:t>
      </w:r>
      <w:r w:rsidR="00F37677">
        <w:t xml:space="preserve"> und als Anregung zum ind</w:t>
      </w:r>
      <w:r w:rsidR="00F37677">
        <w:t>i</w:t>
      </w:r>
      <w:r w:rsidR="00F37677">
        <w:t xml:space="preserve">viduellen Weiterdenken </w:t>
      </w:r>
      <w:r w:rsidR="00A87EFD">
        <w:t>gedacht</w:t>
      </w:r>
      <w:r w:rsidR="00F37677">
        <w:t>.</w:t>
      </w:r>
    </w:p>
    <w:p w14:paraId="695927DC" w14:textId="199A8FA6" w:rsidR="00F37677" w:rsidRDefault="00B168B9" w:rsidP="004643E1">
      <w:pPr>
        <w:spacing w:before="120" w:after="0" w:line="240" w:lineRule="auto"/>
      </w:pPr>
      <w:r w:rsidRPr="00361D86">
        <w:t xml:space="preserve">So unterschiedlich wir Menschen sind, so verschieden wird auch das sein, was jeweils passt oder in Frage kommt. </w:t>
      </w:r>
      <w:r w:rsidR="00F37677">
        <w:t>De</w:t>
      </w:r>
      <w:r w:rsidR="00F37677">
        <w:t>s</w:t>
      </w:r>
      <w:r w:rsidR="00F37677">
        <w:t>halb ist die Sammlung bewusst breit angelegt. Der Grundg</w:t>
      </w:r>
      <w:r w:rsidR="00F37677">
        <w:t>e</w:t>
      </w:r>
      <w:r w:rsidR="00F37677">
        <w:t xml:space="preserve">danke, der </w:t>
      </w:r>
      <w:r w:rsidR="00CD49F0">
        <w:t>dahintersteht</w:t>
      </w:r>
      <w:r w:rsidR="009C16AE">
        <w:t>,</w:t>
      </w:r>
      <w:r w:rsidR="00F37677">
        <w:t xml:space="preserve"> ist die Erfahrung aus der Trauerb</w:t>
      </w:r>
      <w:r w:rsidR="00F37677">
        <w:t>e</w:t>
      </w:r>
      <w:r w:rsidR="00F37677">
        <w:t xml:space="preserve">gleitung und aus der Seelsorge, dass Formen </w:t>
      </w:r>
      <w:r w:rsidR="00143E40">
        <w:t xml:space="preserve">und Rituale </w:t>
      </w:r>
      <w:r w:rsidR="00F37677">
        <w:t>von Abschied</w:t>
      </w:r>
      <w:r w:rsidR="004A54EB">
        <w:t>nehmen</w:t>
      </w:r>
      <w:r w:rsidR="00F37677">
        <w:t xml:space="preserve"> und Trauer besonders dann als tröstlich erfahren werden, wenn man sich als Betroffene(r) damit ident</w:t>
      </w:r>
      <w:r w:rsidR="00F37677">
        <w:t>i</w:t>
      </w:r>
      <w:r w:rsidR="00F37677">
        <w:t>fizieren kann</w:t>
      </w:r>
      <w:r w:rsidR="004A54EB">
        <w:t xml:space="preserve"> und wenn man innerlich und soweit man das möchte auch äußerlich daran b</w:t>
      </w:r>
      <w:r w:rsidR="004A54EB">
        <w:t>e</w:t>
      </w:r>
      <w:r w:rsidR="004A54EB">
        <w:t>teiligt ist. Vieles von dem, was normalerweise üblich und möglich ist, geht unter den derzeit</w:t>
      </w:r>
      <w:r w:rsidR="004A54EB">
        <w:t>i</w:t>
      </w:r>
      <w:r w:rsidR="004A54EB">
        <w:t xml:space="preserve">gen Einschränkungen nicht bzw. nur sehr bedingt. Daher ist Kreativität gefragt, um Formen zu finden, die ein Mitvollziehen von Abschied ermöglichen und der </w:t>
      </w:r>
      <w:r w:rsidR="009C16AE">
        <w:t>individuellen und gemei</w:t>
      </w:r>
      <w:r w:rsidR="009C16AE">
        <w:t>n</w:t>
      </w:r>
      <w:r w:rsidR="009C16AE">
        <w:t>samen</w:t>
      </w:r>
      <w:r w:rsidR="00764047">
        <w:t xml:space="preserve"> </w:t>
      </w:r>
      <w:r w:rsidR="004A54EB">
        <w:t xml:space="preserve">Trauer Raum und Ausdruck geben. </w:t>
      </w:r>
    </w:p>
    <w:p w14:paraId="78785E10" w14:textId="02FD8A0E" w:rsidR="00A87EFD" w:rsidRPr="00B0433B" w:rsidRDefault="00B17033" w:rsidP="00B0433B">
      <w:pPr>
        <w:spacing w:before="240" w:line="240" w:lineRule="auto"/>
        <w:rPr>
          <w:b/>
          <w:color w:val="0070C0"/>
          <w:sz w:val="26"/>
        </w:rPr>
      </w:pPr>
      <w:r w:rsidRPr="00B0433B">
        <w:rPr>
          <w:b/>
          <w:color w:val="0070C0"/>
          <w:sz w:val="26"/>
        </w:rPr>
        <w:t>Inhaltsübersicht</w:t>
      </w:r>
    </w:p>
    <w:p w14:paraId="3F2C610A" w14:textId="77777777" w:rsidR="00B36F0A" w:rsidRDefault="00B17033">
      <w:pPr>
        <w:pStyle w:val="Verzeichnis1"/>
        <w:rPr>
          <w:rFonts w:asciiTheme="minorHAnsi" w:eastAsiaTheme="minorEastAsia" w:hAnsiTheme="minorHAnsi"/>
          <w:b w:val="0"/>
          <w:color w:val="auto"/>
          <w:lang w:eastAsia="de-DE"/>
        </w:rPr>
      </w:pPr>
      <w:r>
        <w:fldChar w:fldCharType="begin"/>
      </w:r>
      <w:r>
        <w:instrText xml:space="preserve"> TOC \o "1-3" \h \z \u </w:instrText>
      </w:r>
      <w:r>
        <w:fldChar w:fldCharType="separate"/>
      </w:r>
      <w:hyperlink w:anchor="_Toc38613805" w:history="1">
        <w:r w:rsidR="00B36F0A" w:rsidRPr="00365AD1">
          <w:rPr>
            <w:rStyle w:val="Hyperlink"/>
          </w:rPr>
          <w:t>Für die Zeit des Sterbens und nach Eintritt des Todes</w:t>
        </w:r>
        <w:r w:rsidR="00B36F0A">
          <w:rPr>
            <w:webHidden/>
          </w:rPr>
          <w:tab/>
        </w:r>
        <w:r w:rsidR="00B36F0A">
          <w:rPr>
            <w:webHidden/>
          </w:rPr>
          <w:fldChar w:fldCharType="begin"/>
        </w:r>
        <w:r w:rsidR="00B36F0A">
          <w:rPr>
            <w:webHidden/>
          </w:rPr>
          <w:instrText xml:space="preserve"> PAGEREF _Toc38613805 \h </w:instrText>
        </w:r>
        <w:r w:rsidR="00B36F0A">
          <w:rPr>
            <w:webHidden/>
          </w:rPr>
        </w:r>
        <w:r w:rsidR="00B36F0A">
          <w:rPr>
            <w:webHidden/>
          </w:rPr>
          <w:fldChar w:fldCharType="separate"/>
        </w:r>
        <w:r w:rsidR="00D4568A">
          <w:rPr>
            <w:webHidden/>
          </w:rPr>
          <w:t>2</w:t>
        </w:r>
        <w:r w:rsidR="00B36F0A">
          <w:rPr>
            <w:webHidden/>
          </w:rPr>
          <w:fldChar w:fldCharType="end"/>
        </w:r>
      </w:hyperlink>
    </w:p>
    <w:p w14:paraId="24938910" w14:textId="77777777" w:rsidR="00B36F0A" w:rsidRDefault="006B0BC7">
      <w:pPr>
        <w:pStyle w:val="Verzeichnis2"/>
        <w:rPr>
          <w:rFonts w:asciiTheme="minorHAnsi" w:eastAsiaTheme="minorEastAsia" w:hAnsiTheme="minorHAnsi"/>
          <w:color w:val="auto"/>
          <w:sz w:val="22"/>
          <w:lang w:eastAsia="de-DE"/>
        </w:rPr>
      </w:pPr>
      <w:hyperlink w:anchor="_Toc38613806" w:history="1">
        <w:r w:rsidR="00B36F0A" w:rsidRPr="00365AD1">
          <w:rPr>
            <w:rStyle w:val="Hyperlink"/>
          </w:rPr>
          <w:t>Krankheit und Sterben</w:t>
        </w:r>
        <w:r w:rsidR="00B36F0A">
          <w:rPr>
            <w:webHidden/>
          </w:rPr>
          <w:tab/>
        </w:r>
        <w:r w:rsidR="00B36F0A">
          <w:rPr>
            <w:webHidden/>
          </w:rPr>
          <w:fldChar w:fldCharType="begin"/>
        </w:r>
        <w:r w:rsidR="00B36F0A">
          <w:rPr>
            <w:webHidden/>
          </w:rPr>
          <w:instrText xml:space="preserve"> PAGEREF _Toc38613806 \h </w:instrText>
        </w:r>
        <w:r w:rsidR="00B36F0A">
          <w:rPr>
            <w:webHidden/>
          </w:rPr>
        </w:r>
        <w:r w:rsidR="00B36F0A">
          <w:rPr>
            <w:webHidden/>
          </w:rPr>
          <w:fldChar w:fldCharType="separate"/>
        </w:r>
        <w:r w:rsidR="00D4568A">
          <w:rPr>
            <w:webHidden/>
          </w:rPr>
          <w:t>2</w:t>
        </w:r>
        <w:r w:rsidR="00B36F0A">
          <w:rPr>
            <w:webHidden/>
          </w:rPr>
          <w:fldChar w:fldCharType="end"/>
        </w:r>
      </w:hyperlink>
    </w:p>
    <w:p w14:paraId="4AFDE8C7" w14:textId="77777777" w:rsidR="00B36F0A" w:rsidRDefault="006B0BC7">
      <w:pPr>
        <w:pStyle w:val="Verzeichnis2"/>
        <w:rPr>
          <w:rFonts w:asciiTheme="minorHAnsi" w:eastAsiaTheme="minorEastAsia" w:hAnsiTheme="minorHAnsi"/>
          <w:color w:val="auto"/>
          <w:sz w:val="22"/>
          <w:lang w:eastAsia="de-DE"/>
        </w:rPr>
      </w:pPr>
      <w:hyperlink w:anchor="_Toc38613807" w:history="1">
        <w:r w:rsidR="00B36F0A" w:rsidRPr="00365AD1">
          <w:rPr>
            <w:rStyle w:val="Hyperlink"/>
          </w:rPr>
          <w:t>Abschiednehmen vom Verstorbenen am Totenbett</w:t>
        </w:r>
        <w:r w:rsidR="00B36F0A">
          <w:rPr>
            <w:webHidden/>
          </w:rPr>
          <w:tab/>
        </w:r>
        <w:r w:rsidR="00B36F0A">
          <w:rPr>
            <w:webHidden/>
          </w:rPr>
          <w:fldChar w:fldCharType="begin"/>
        </w:r>
        <w:r w:rsidR="00B36F0A">
          <w:rPr>
            <w:webHidden/>
          </w:rPr>
          <w:instrText xml:space="preserve"> PAGEREF _Toc38613807 \h </w:instrText>
        </w:r>
        <w:r w:rsidR="00B36F0A">
          <w:rPr>
            <w:webHidden/>
          </w:rPr>
        </w:r>
        <w:r w:rsidR="00B36F0A">
          <w:rPr>
            <w:webHidden/>
          </w:rPr>
          <w:fldChar w:fldCharType="separate"/>
        </w:r>
        <w:r w:rsidR="00D4568A">
          <w:rPr>
            <w:webHidden/>
          </w:rPr>
          <w:t>2</w:t>
        </w:r>
        <w:r w:rsidR="00B36F0A">
          <w:rPr>
            <w:webHidden/>
          </w:rPr>
          <w:fldChar w:fldCharType="end"/>
        </w:r>
      </w:hyperlink>
    </w:p>
    <w:p w14:paraId="09D7FC74" w14:textId="77777777" w:rsidR="00B36F0A" w:rsidRDefault="006B0BC7">
      <w:pPr>
        <w:pStyle w:val="Verzeichnis1"/>
        <w:rPr>
          <w:rFonts w:asciiTheme="minorHAnsi" w:eastAsiaTheme="minorEastAsia" w:hAnsiTheme="minorHAnsi"/>
          <w:b w:val="0"/>
          <w:color w:val="auto"/>
          <w:lang w:eastAsia="de-DE"/>
        </w:rPr>
      </w:pPr>
      <w:hyperlink w:anchor="_Toc38613808" w:history="1">
        <w:r w:rsidR="00B36F0A" w:rsidRPr="00365AD1">
          <w:rPr>
            <w:rStyle w:val="Hyperlink"/>
          </w:rPr>
          <w:t>Für die Zeit zwischen Tod und Bestattung insgesamt</w:t>
        </w:r>
        <w:r w:rsidR="00B36F0A">
          <w:rPr>
            <w:webHidden/>
          </w:rPr>
          <w:tab/>
        </w:r>
        <w:r w:rsidR="00B36F0A">
          <w:rPr>
            <w:webHidden/>
          </w:rPr>
          <w:fldChar w:fldCharType="begin"/>
        </w:r>
        <w:r w:rsidR="00B36F0A">
          <w:rPr>
            <w:webHidden/>
          </w:rPr>
          <w:instrText xml:space="preserve"> PAGEREF _Toc38613808 \h </w:instrText>
        </w:r>
        <w:r w:rsidR="00B36F0A">
          <w:rPr>
            <w:webHidden/>
          </w:rPr>
        </w:r>
        <w:r w:rsidR="00B36F0A">
          <w:rPr>
            <w:webHidden/>
          </w:rPr>
          <w:fldChar w:fldCharType="separate"/>
        </w:r>
        <w:r w:rsidR="00D4568A">
          <w:rPr>
            <w:webHidden/>
          </w:rPr>
          <w:t>3</w:t>
        </w:r>
        <w:r w:rsidR="00B36F0A">
          <w:rPr>
            <w:webHidden/>
          </w:rPr>
          <w:fldChar w:fldCharType="end"/>
        </w:r>
      </w:hyperlink>
    </w:p>
    <w:p w14:paraId="3DFC9FAB" w14:textId="77777777" w:rsidR="00B36F0A" w:rsidRDefault="006B0BC7">
      <w:pPr>
        <w:pStyle w:val="Verzeichnis2"/>
        <w:rPr>
          <w:rFonts w:asciiTheme="minorHAnsi" w:eastAsiaTheme="minorEastAsia" w:hAnsiTheme="minorHAnsi"/>
          <w:color w:val="auto"/>
          <w:sz w:val="22"/>
          <w:lang w:eastAsia="de-DE"/>
        </w:rPr>
      </w:pPr>
      <w:hyperlink w:anchor="_Toc38613809" w:history="1">
        <w:r w:rsidR="00B36F0A" w:rsidRPr="00365AD1">
          <w:rPr>
            <w:rStyle w:val="Hyperlink"/>
          </w:rPr>
          <w:t>Gespräche mit Seelsorgern und Bestattern</w:t>
        </w:r>
        <w:r w:rsidR="00B36F0A">
          <w:rPr>
            <w:webHidden/>
          </w:rPr>
          <w:tab/>
        </w:r>
        <w:r w:rsidR="00B36F0A">
          <w:rPr>
            <w:webHidden/>
          </w:rPr>
          <w:fldChar w:fldCharType="begin"/>
        </w:r>
        <w:r w:rsidR="00B36F0A">
          <w:rPr>
            <w:webHidden/>
          </w:rPr>
          <w:instrText xml:space="preserve"> PAGEREF _Toc38613809 \h </w:instrText>
        </w:r>
        <w:r w:rsidR="00B36F0A">
          <w:rPr>
            <w:webHidden/>
          </w:rPr>
        </w:r>
        <w:r w:rsidR="00B36F0A">
          <w:rPr>
            <w:webHidden/>
          </w:rPr>
          <w:fldChar w:fldCharType="separate"/>
        </w:r>
        <w:r w:rsidR="00D4568A">
          <w:rPr>
            <w:webHidden/>
          </w:rPr>
          <w:t>3</w:t>
        </w:r>
        <w:r w:rsidR="00B36F0A">
          <w:rPr>
            <w:webHidden/>
          </w:rPr>
          <w:fldChar w:fldCharType="end"/>
        </w:r>
      </w:hyperlink>
    </w:p>
    <w:p w14:paraId="1F863F6F" w14:textId="77777777" w:rsidR="00B36F0A" w:rsidRDefault="006B0BC7">
      <w:pPr>
        <w:pStyle w:val="Verzeichnis2"/>
        <w:rPr>
          <w:rFonts w:asciiTheme="minorHAnsi" w:eastAsiaTheme="minorEastAsia" w:hAnsiTheme="minorHAnsi"/>
          <w:color w:val="auto"/>
          <w:sz w:val="22"/>
          <w:lang w:eastAsia="de-DE"/>
        </w:rPr>
      </w:pPr>
      <w:hyperlink w:anchor="_Toc38613810" w:history="1">
        <w:r w:rsidR="00B36F0A" w:rsidRPr="00365AD1">
          <w:rPr>
            <w:rStyle w:val="Hyperlink"/>
          </w:rPr>
          <w:t>Stationen der Verabschiedung</w:t>
        </w:r>
        <w:r w:rsidR="00B36F0A">
          <w:rPr>
            <w:webHidden/>
          </w:rPr>
          <w:tab/>
        </w:r>
        <w:r w:rsidR="00B36F0A">
          <w:rPr>
            <w:webHidden/>
          </w:rPr>
          <w:fldChar w:fldCharType="begin"/>
        </w:r>
        <w:r w:rsidR="00B36F0A">
          <w:rPr>
            <w:webHidden/>
          </w:rPr>
          <w:instrText xml:space="preserve"> PAGEREF _Toc38613810 \h </w:instrText>
        </w:r>
        <w:r w:rsidR="00B36F0A">
          <w:rPr>
            <w:webHidden/>
          </w:rPr>
        </w:r>
        <w:r w:rsidR="00B36F0A">
          <w:rPr>
            <w:webHidden/>
          </w:rPr>
          <w:fldChar w:fldCharType="separate"/>
        </w:r>
        <w:r w:rsidR="00D4568A">
          <w:rPr>
            <w:webHidden/>
          </w:rPr>
          <w:t>3</w:t>
        </w:r>
        <w:r w:rsidR="00B36F0A">
          <w:rPr>
            <w:webHidden/>
          </w:rPr>
          <w:fldChar w:fldCharType="end"/>
        </w:r>
      </w:hyperlink>
    </w:p>
    <w:p w14:paraId="7C3C56C5" w14:textId="77777777" w:rsidR="00B36F0A" w:rsidRDefault="006B0BC7">
      <w:pPr>
        <w:pStyle w:val="Verzeichnis2"/>
        <w:rPr>
          <w:rFonts w:asciiTheme="minorHAnsi" w:eastAsiaTheme="minorEastAsia" w:hAnsiTheme="minorHAnsi"/>
          <w:color w:val="auto"/>
          <w:sz w:val="22"/>
          <w:lang w:eastAsia="de-DE"/>
        </w:rPr>
      </w:pPr>
      <w:hyperlink w:anchor="_Toc38613811" w:history="1">
        <w:r w:rsidR="00B36F0A" w:rsidRPr="00365AD1">
          <w:rPr>
            <w:rStyle w:val="Hyperlink"/>
          </w:rPr>
          <w:t>Unterstützung für Trauernde</w:t>
        </w:r>
        <w:r w:rsidR="00B36F0A">
          <w:rPr>
            <w:webHidden/>
          </w:rPr>
          <w:tab/>
        </w:r>
        <w:r w:rsidR="00B36F0A">
          <w:rPr>
            <w:webHidden/>
          </w:rPr>
          <w:fldChar w:fldCharType="begin"/>
        </w:r>
        <w:r w:rsidR="00B36F0A">
          <w:rPr>
            <w:webHidden/>
          </w:rPr>
          <w:instrText xml:space="preserve"> PAGEREF _Toc38613811 \h </w:instrText>
        </w:r>
        <w:r w:rsidR="00B36F0A">
          <w:rPr>
            <w:webHidden/>
          </w:rPr>
        </w:r>
        <w:r w:rsidR="00B36F0A">
          <w:rPr>
            <w:webHidden/>
          </w:rPr>
          <w:fldChar w:fldCharType="separate"/>
        </w:r>
        <w:r w:rsidR="00D4568A">
          <w:rPr>
            <w:webHidden/>
          </w:rPr>
          <w:t>4</w:t>
        </w:r>
        <w:r w:rsidR="00B36F0A">
          <w:rPr>
            <w:webHidden/>
          </w:rPr>
          <w:fldChar w:fldCharType="end"/>
        </w:r>
      </w:hyperlink>
    </w:p>
    <w:p w14:paraId="31D9AE6A" w14:textId="77777777" w:rsidR="00B36F0A" w:rsidRDefault="006B0BC7">
      <w:pPr>
        <w:pStyle w:val="Verzeichnis2"/>
        <w:rPr>
          <w:rFonts w:asciiTheme="minorHAnsi" w:eastAsiaTheme="minorEastAsia" w:hAnsiTheme="minorHAnsi"/>
          <w:color w:val="auto"/>
          <w:sz w:val="22"/>
          <w:lang w:eastAsia="de-DE"/>
        </w:rPr>
      </w:pPr>
      <w:hyperlink w:anchor="_Toc38613812" w:history="1">
        <w:r w:rsidR="00B36F0A" w:rsidRPr="00365AD1">
          <w:rPr>
            <w:rStyle w:val="Hyperlink"/>
            <w:rFonts w:eastAsia="Times New Roman"/>
          </w:rPr>
          <w:t>Wie Trauernde ihre Trauer und Anteilnahme ausdrücken und gestalten können</w:t>
        </w:r>
        <w:r w:rsidR="00B36F0A">
          <w:rPr>
            <w:webHidden/>
          </w:rPr>
          <w:tab/>
        </w:r>
        <w:r w:rsidR="00B36F0A">
          <w:rPr>
            <w:webHidden/>
          </w:rPr>
          <w:fldChar w:fldCharType="begin"/>
        </w:r>
        <w:r w:rsidR="00B36F0A">
          <w:rPr>
            <w:webHidden/>
          </w:rPr>
          <w:instrText xml:space="preserve"> PAGEREF _Toc38613812 \h </w:instrText>
        </w:r>
        <w:r w:rsidR="00B36F0A">
          <w:rPr>
            <w:webHidden/>
          </w:rPr>
        </w:r>
        <w:r w:rsidR="00B36F0A">
          <w:rPr>
            <w:webHidden/>
          </w:rPr>
          <w:fldChar w:fldCharType="separate"/>
        </w:r>
        <w:r w:rsidR="00D4568A">
          <w:rPr>
            <w:webHidden/>
          </w:rPr>
          <w:t>5</w:t>
        </w:r>
        <w:r w:rsidR="00B36F0A">
          <w:rPr>
            <w:webHidden/>
          </w:rPr>
          <w:fldChar w:fldCharType="end"/>
        </w:r>
      </w:hyperlink>
    </w:p>
    <w:p w14:paraId="0704F31A" w14:textId="77777777" w:rsidR="00B36F0A" w:rsidRDefault="006B0BC7">
      <w:pPr>
        <w:pStyle w:val="Verzeichnis2"/>
        <w:rPr>
          <w:rFonts w:asciiTheme="minorHAnsi" w:eastAsiaTheme="minorEastAsia" w:hAnsiTheme="minorHAnsi"/>
          <w:color w:val="auto"/>
          <w:sz w:val="22"/>
          <w:lang w:eastAsia="de-DE"/>
        </w:rPr>
      </w:pPr>
      <w:hyperlink w:anchor="_Toc38613813" w:history="1">
        <w:r w:rsidR="00B36F0A" w:rsidRPr="00365AD1">
          <w:rPr>
            <w:rStyle w:val="Hyperlink"/>
            <w:rFonts w:eastAsia="Times New Roman"/>
          </w:rPr>
          <w:t>Wie Trauernde sich an die Begräbnisfeier anschließen können, ohne persönlich anwesend zu sein</w:t>
        </w:r>
        <w:r w:rsidR="00B36F0A">
          <w:rPr>
            <w:webHidden/>
          </w:rPr>
          <w:tab/>
        </w:r>
        <w:r w:rsidR="00B36F0A">
          <w:rPr>
            <w:webHidden/>
          </w:rPr>
          <w:fldChar w:fldCharType="begin"/>
        </w:r>
        <w:r w:rsidR="00B36F0A">
          <w:rPr>
            <w:webHidden/>
          </w:rPr>
          <w:instrText xml:space="preserve"> PAGEREF _Toc38613813 \h </w:instrText>
        </w:r>
        <w:r w:rsidR="00B36F0A">
          <w:rPr>
            <w:webHidden/>
          </w:rPr>
        </w:r>
        <w:r w:rsidR="00B36F0A">
          <w:rPr>
            <w:webHidden/>
          </w:rPr>
          <w:fldChar w:fldCharType="separate"/>
        </w:r>
        <w:r w:rsidR="00D4568A">
          <w:rPr>
            <w:webHidden/>
          </w:rPr>
          <w:t>6</w:t>
        </w:r>
        <w:r w:rsidR="00B36F0A">
          <w:rPr>
            <w:webHidden/>
          </w:rPr>
          <w:fldChar w:fldCharType="end"/>
        </w:r>
      </w:hyperlink>
    </w:p>
    <w:p w14:paraId="63EED0B5" w14:textId="77777777" w:rsidR="00B36F0A" w:rsidRDefault="006B0BC7">
      <w:pPr>
        <w:pStyle w:val="Verzeichnis2"/>
        <w:rPr>
          <w:rFonts w:asciiTheme="minorHAnsi" w:eastAsiaTheme="minorEastAsia" w:hAnsiTheme="minorHAnsi"/>
          <w:color w:val="auto"/>
          <w:sz w:val="22"/>
          <w:lang w:eastAsia="de-DE"/>
        </w:rPr>
      </w:pPr>
      <w:hyperlink w:anchor="_Toc38613814" w:history="1">
        <w:r w:rsidR="00B36F0A" w:rsidRPr="00365AD1">
          <w:rPr>
            <w:rStyle w:val="Hyperlink"/>
            <w:rFonts w:eastAsia="Times New Roman"/>
          </w:rPr>
          <w:t>Hinweise für die Gestaltung der Begräbnisfeier im kleinen Kreis</w:t>
        </w:r>
        <w:r w:rsidR="00B36F0A">
          <w:rPr>
            <w:webHidden/>
          </w:rPr>
          <w:tab/>
        </w:r>
        <w:r w:rsidR="00B36F0A">
          <w:rPr>
            <w:webHidden/>
          </w:rPr>
          <w:fldChar w:fldCharType="begin"/>
        </w:r>
        <w:r w:rsidR="00B36F0A">
          <w:rPr>
            <w:webHidden/>
          </w:rPr>
          <w:instrText xml:space="preserve"> PAGEREF _Toc38613814 \h </w:instrText>
        </w:r>
        <w:r w:rsidR="00B36F0A">
          <w:rPr>
            <w:webHidden/>
          </w:rPr>
        </w:r>
        <w:r w:rsidR="00B36F0A">
          <w:rPr>
            <w:webHidden/>
          </w:rPr>
          <w:fldChar w:fldCharType="separate"/>
        </w:r>
        <w:r w:rsidR="00D4568A">
          <w:rPr>
            <w:webHidden/>
          </w:rPr>
          <w:t>8</w:t>
        </w:r>
        <w:r w:rsidR="00B36F0A">
          <w:rPr>
            <w:webHidden/>
          </w:rPr>
          <w:fldChar w:fldCharType="end"/>
        </w:r>
      </w:hyperlink>
    </w:p>
    <w:p w14:paraId="5BC9ACA8" w14:textId="77777777" w:rsidR="00B36F0A" w:rsidRDefault="006B0BC7">
      <w:pPr>
        <w:pStyle w:val="Verzeichnis1"/>
        <w:rPr>
          <w:rFonts w:asciiTheme="minorHAnsi" w:eastAsiaTheme="minorEastAsia" w:hAnsiTheme="minorHAnsi"/>
          <w:b w:val="0"/>
          <w:color w:val="auto"/>
          <w:lang w:eastAsia="de-DE"/>
        </w:rPr>
      </w:pPr>
      <w:hyperlink w:anchor="_Toc38613815" w:history="1">
        <w:r w:rsidR="00B36F0A" w:rsidRPr="00365AD1">
          <w:rPr>
            <w:rStyle w:val="Hyperlink"/>
          </w:rPr>
          <w:t>Für die Zeit der Trauer nach der Bestattung</w:t>
        </w:r>
        <w:r w:rsidR="00B36F0A">
          <w:rPr>
            <w:webHidden/>
          </w:rPr>
          <w:tab/>
        </w:r>
        <w:r w:rsidR="00B36F0A">
          <w:rPr>
            <w:webHidden/>
          </w:rPr>
          <w:fldChar w:fldCharType="begin"/>
        </w:r>
        <w:r w:rsidR="00B36F0A">
          <w:rPr>
            <w:webHidden/>
          </w:rPr>
          <w:instrText xml:space="preserve"> PAGEREF _Toc38613815 \h </w:instrText>
        </w:r>
        <w:r w:rsidR="00B36F0A">
          <w:rPr>
            <w:webHidden/>
          </w:rPr>
        </w:r>
        <w:r w:rsidR="00B36F0A">
          <w:rPr>
            <w:webHidden/>
          </w:rPr>
          <w:fldChar w:fldCharType="separate"/>
        </w:r>
        <w:r w:rsidR="00D4568A">
          <w:rPr>
            <w:webHidden/>
          </w:rPr>
          <w:t>8</w:t>
        </w:r>
        <w:r w:rsidR="00B36F0A">
          <w:rPr>
            <w:webHidden/>
          </w:rPr>
          <w:fldChar w:fldCharType="end"/>
        </w:r>
      </w:hyperlink>
    </w:p>
    <w:p w14:paraId="62F1A15D" w14:textId="77777777" w:rsidR="00B36F0A" w:rsidRDefault="006B0BC7">
      <w:pPr>
        <w:pStyle w:val="Verzeichnis1"/>
        <w:rPr>
          <w:rFonts w:asciiTheme="minorHAnsi" w:eastAsiaTheme="minorEastAsia" w:hAnsiTheme="minorHAnsi"/>
          <w:b w:val="0"/>
          <w:color w:val="auto"/>
          <w:lang w:eastAsia="de-DE"/>
        </w:rPr>
      </w:pPr>
      <w:hyperlink w:anchor="_Toc38613816" w:history="1">
        <w:r w:rsidR="00B36F0A" w:rsidRPr="00365AD1">
          <w:rPr>
            <w:rStyle w:val="Hyperlink"/>
          </w:rPr>
          <w:t>Für die Zeit nach der akuten Corona-Krise</w:t>
        </w:r>
        <w:r w:rsidR="00B36F0A">
          <w:rPr>
            <w:webHidden/>
          </w:rPr>
          <w:tab/>
        </w:r>
        <w:r w:rsidR="00B36F0A">
          <w:rPr>
            <w:webHidden/>
          </w:rPr>
          <w:fldChar w:fldCharType="begin"/>
        </w:r>
        <w:r w:rsidR="00B36F0A">
          <w:rPr>
            <w:webHidden/>
          </w:rPr>
          <w:instrText xml:space="preserve"> PAGEREF _Toc38613816 \h </w:instrText>
        </w:r>
        <w:r w:rsidR="00B36F0A">
          <w:rPr>
            <w:webHidden/>
          </w:rPr>
        </w:r>
        <w:r w:rsidR="00B36F0A">
          <w:rPr>
            <w:webHidden/>
          </w:rPr>
          <w:fldChar w:fldCharType="separate"/>
        </w:r>
        <w:r w:rsidR="00D4568A">
          <w:rPr>
            <w:webHidden/>
          </w:rPr>
          <w:t>9</w:t>
        </w:r>
        <w:r w:rsidR="00B36F0A">
          <w:rPr>
            <w:webHidden/>
          </w:rPr>
          <w:fldChar w:fldCharType="end"/>
        </w:r>
      </w:hyperlink>
    </w:p>
    <w:p w14:paraId="4DBFFB67" w14:textId="77777777" w:rsidR="00366177" w:rsidRPr="00B0433B" w:rsidRDefault="00B17033" w:rsidP="00B0433B">
      <w:pPr>
        <w:spacing w:after="0" w:line="240" w:lineRule="auto"/>
        <w:rPr>
          <w:sz w:val="12"/>
        </w:rPr>
      </w:pPr>
      <w:r>
        <w:lastRenderedPageBreak/>
        <w:fldChar w:fldCharType="end"/>
      </w:r>
    </w:p>
    <w:p w14:paraId="2370FCAE" w14:textId="674E0472" w:rsidR="005854E3" w:rsidRPr="005854E3" w:rsidRDefault="005854E3" w:rsidP="006A6882">
      <w:pPr>
        <w:pStyle w:val="berschrift1"/>
      </w:pPr>
      <w:bookmarkStart w:id="1" w:name="_Toc38613805"/>
      <w:r w:rsidRPr="005854E3">
        <w:t xml:space="preserve">Für die Zeit </w:t>
      </w:r>
      <w:r w:rsidR="009929BA">
        <w:t xml:space="preserve">des Sterbens und nach </w:t>
      </w:r>
      <w:r w:rsidR="009929BA" w:rsidRPr="006A6882">
        <w:t>Eintritt</w:t>
      </w:r>
      <w:r w:rsidR="009929BA">
        <w:t xml:space="preserve"> des Todes</w:t>
      </w:r>
      <w:bookmarkEnd w:id="1"/>
    </w:p>
    <w:p w14:paraId="6DC1C27B" w14:textId="099DE89D" w:rsidR="00581CC4" w:rsidRPr="005854E3" w:rsidRDefault="00460D94" w:rsidP="00FC5A0C">
      <w:pPr>
        <w:pStyle w:val="berschrift2"/>
        <w:spacing w:before="240"/>
      </w:pPr>
      <w:bookmarkStart w:id="2" w:name="_Toc38613806"/>
      <w:r>
        <w:t xml:space="preserve">Krankheit und </w:t>
      </w:r>
      <w:r w:rsidR="00581CC4" w:rsidRPr="006A6882">
        <w:t>Sterben</w:t>
      </w:r>
      <w:bookmarkEnd w:id="2"/>
    </w:p>
    <w:p w14:paraId="49DCE05E" w14:textId="23A73375" w:rsidR="00EB5282" w:rsidRPr="00EB5282" w:rsidRDefault="00146981" w:rsidP="00CD4BBD">
      <w:pPr>
        <w:pStyle w:val="Listenabsatz"/>
        <w:numPr>
          <w:ilvl w:val="0"/>
          <w:numId w:val="5"/>
        </w:numPr>
        <w:tabs>
          <w:tab w:val="left" w:pos="284"/>
          <w:tab w:val="left" w:pos="709"/>
        </w:tabs>
        <w:spacing w:before="240" w:after="0"/>
        <w:ind w:left="709" w:hanging="425"/>
        <w:contextualSpacing w:val="0"/>
        <w:rPr>
          <w:rStyle w:val="Hyperlink"/>
          <w:color w:val="auto"/>
          <w:u w:val="none"/>
        </w:rPr>
      </w:pPr>
      <w:r w:rsidRPr="00361D86">
        <w:t xml:space="preserve">Die </w:t>
      </w:r>
      <w:r w:rsidRPr="00EB5282">
        <w:rPr>
          <w:b/>
        </w:rPr>
        <w:t>Ambulanten Hospiz-</w:t>
      </w:r>
      <w:r w:rsidR="00895613" w:rsidRPr="00EB5282">
        <w:rPr>
          <w:b/>
        </w:rPr>
        <w:t xml:space="preserve"> </w:t>
      </w:r>
      <w:r w:rsidRPr="00EB5282">
        <w:rPr>
          <w:b/>
        </w:rPr>
        <w:t>und Palliativberatungszentren</w:t>
      </w:r>
      <w:r w:rsidRPr="00361D86">
        <w:t xml:space="preserve"> sind in diesen Krisenze</w:t>
      </w:r>
      <w:r w:rsidRPr="00361D86">
        <w:t>i</w:t>
      </w:r>
      <w:r w:rsidRPr="00361D86">
        <w:t>ten auch weiterhin für die Belange schwerstkranker und sterbender Menschen sowie ihrer Angehörigen da</w:t>
      </w:r>
      <w:r w:rsidR="005150D1">
        <w:t xml:space="preserve"> und können angefragt</w:t>
      </w:r>
      <w:r w:rsidR="00EA311B">
        <w:t xml:space="preserve"> werden</w:t>
      </w:r>
      <w:r w:rsidRPr="00361D86">
        <w:t>.</w:t>
      </w:r>
      <w:r w:rsidR="00DB288D">
        <w:t xml:space="preserve"> </w:t>
      </w:r>
      <w:r w:rsidR="00C5130F">
        <w:t>Lokale Ansprechpartner fin</w:t>
      </w:r>
      <w:r w:rsidR="00AB3982">
        <w:t>det man über den</w:t>
      </w:r>
      <w:r w:rsidR="00CD49F0">
        <w:t xml:space="preserve"> </w:t>
      </w:r>
      <w:r w:rsidR="00AB3982">
        <w:t xml:space="preserve">Hospiz- und PalliativVerband Baden-Württemberg e.V. mit folgendem </w:t>
      </w:r>
      <w:r w:rsidR="00CD49F0">
        <w:t>Link</w:t>
      </w:r>
      <w:r w:rsidR="00C5130F">
        <w:t xml:space="preserve">: </w:t>
      </w:r>
      <w:hyperlink r:id="rId10" w:history="1">
        <w:r w:rsidR="00EB5282" w:rsidRPr="00D96A57">
          <w:rPr>
            <w:rStyle w:val="Hyperlink"/>
          </w:rPr>
          <w:t>hpvbw.de</w:t>
        </w:r>
      </w:hyperlink>
      <w:r w:rsidR="00AB3982">
        <w:rPr>
          <w:rStyle w:val="Hyperlink"/>
        </w:rPr>
        <w:t xml:space="preserve"> </w:t>
      </w:r>
    </w:p>
    <w:p w14:paraId="4795DBE1" w14:textId="38E4FAB8" w:rsidR="00A739E5" w:rsidRPr="00361D86" w:rsidRDefault="00EB5282" w:rsidP="00CD4BBD">
      <w:pPr>
        <w:pStyle w:val="Listenabsatz"/>
        <w:numPr>
          <w:ilvl w:val="0"/>
          <w:numId w:val="5"/>
        </w:numPr>
        <w:tabs>
          <w:tab w:val="left" w:pos="284"/>
          <w:tab w:val="left" w:pos="709"/>
        </w:tabs>
        <w:spacing w:before="240" w:after="0"/>
        <w:ind w:left="709" w:hanging="425"/>
        <w:contextualSpacing w:val="0"/>
      </w:pPr>
      <w:r>
        <w:t>A</w:t>
      </w:r>
      <w:r w:rsidR="003F039D">
        <w:t xml:space="preserve">uch die </w:t>
      </w:r>
      <w:r w:rsidR="003F039D" w:rsidRPr="00EB5282">
        <w:rPr>
          <w:b/>
        </w:rPr>
        <w:t>Seelsorgerinnen und Seelsorger</w:t>
      </w:r>
      <w:r w:rsidR="003F039D">
        <w:t xml:space="preserve"> sind weiter ansprechbar. Sie stehen </w:t>
      </w:r>
      <w:r w:rsidR="00764047">
        <w:t xml:space="preserve">(in der Regel per Telefon) </w:t>
      </w:r>
      <w:r w:rsidR="003F039D">
        <w:t xml:space="preserve">für Gespräche über die eigenen Gedanken und Gefühle sowie über die Formen der Begleitung zur Verfügung. </w:t>
      </w:r>
      <w:r w:rsidR="00773486" w:rsidRPr="00EB5282">
        <w:rPr>
          <w:b/>
        </w:rPr>
        <w:t>Krankensalbung, Wegzehrung und Sterbesegen</w:t>
      </w:r>
      <w:r w:rsidR="00773486" w:rsidRPr="00361D86">
        <w:t xml:space="preserve"> sind unter Beachtung der vorgesc</w:t>
      </w:r>
      <w:r w:rsidR="003F039D">
        <w:t>hriebenen Schutzmaßnahmen</w:t>
      </w:r>
      <w:r w:rsidR="00773486" w:rsidRPr="00361D86">
        <w:t xml:space="preserve"> </w:t>
      </w:r>
      <w:r w:rsidR="009C16AE">
        <w:t xml:space="preserve">nach wie vor </w:t>
      </w:r>
      <w:r w:rsidR="00773486" w:rsidRPr="00361D86">
        <w:t xml:space="preserve">möglich. </w:t>
      </w:r>
    </w:p>
    <w:p w14:paraId="6B058598" w14:textId="0D6E7B08" w:rsidR="00A739E5" w:rsidRDefault="00A739E5" w:rsidP="00E32A1A">
      <w:pPr>
        <w:pStyle w:val="Listenabsatz"/>
        <w:numPr>
          <w:ilvl w:val="0"/>
          <w:numId w:val="5"/>
        </w:numPr>
        <w:tabs>
          <w:tab w:val="left" w:pos="284"/>
          <w:tab w:val="left" w:pos="709"/>
        </w:tabs>
        <w:spacing w:before="240" w:after="0"/>
        <w:ind w:left="644"/>
        <w:contextualSpacing w:val="0"/>
      </w:pPr>
      <w:bookmarkStart w:id="3" w:name="_Ref36908540"/>
      <w:r w:rsidRPr="00361D86">
        <w:t>Ein</w:t>
      </w:r>
      <w:r w:rsidR="00EA311B">
        <w:t>en</w:t>
      </w:r>
      <w:r w:rsidRPr="00361D86">
        <w:t xml:space="preserve"> </w:t>
      </w:r>
      <w:r w:rsidR="00FC437B" w:rsidRPr="00EB5282">
        <w:rPr>
          <w:b/>
        </w:rPr>
        <w:t>Sterbesegen</w:t>
      </w:r>
      <w:r w:rsidR="00FC437B" w:rsidRPr="00361D86">
        <w:t xml:space="preserve"> </w:t>
      </w:r>
      <w:r w:rsidRPr="00361D86">
        <w:t>k</w:t>
      </w:r>
      <w:r w:rsidR="00EA311B">
        <w:t>önnen</w:t>
      </w:r>
      <w:r w:rsidR="00773486" w:rsidRPr="00361D86">
        <w:t xml:space="preserve"> </w:t>
      </w:r>
      <w:r w:rsidR="00FC437B" w:rsidRPr="00361D86">
        <w:t>auch Mitarbeiter</w:t>
      </w:r>
      <w:r w:rsidR="006D4E4D" w:rsidRPr="00361D86">
        <w:t>innen und Mitarbeiter</w:t>
      </w:r>
      <w:r w:rsidR="00FC437B" w:rsidRPr="00361D86">
        <w:t xml:space="preserve"> in </w:t>
      </w:r>
      <w:r w:rsidRPr="00361D86">
        <w:t>einer Einric</w:t>
      </w:r>
      <w:r w:rsidRPr="00361D86">
        <w:t>h</w:t>
      </w:r>
      <w:r w:rsidRPr="00361D86">
        <w:t>tung</w:t>
      </w:r>
      <w:r w:rsidR="00FC437B" w:rsidRPr="00361D86">
        <w:t xml:space="preserve">, </w:t>
      </w:r>
      <w:r w:rsidRPr="00361D86">
        <w:t xml:space="preserve">Pflegende </w:t>
      </w:r>
      <w:r w:rsidR="00EA311B">
        <w:t xml:space="preserve">und je nach Situation auch </w:t>
      </w:r>
      <w:r w:rsidR="00FC437B" w:rsidRPr="00361D86">
        <w:t>Angehörige</w:t>
      </w:r>
      <w:r w:rsidR="002046AD" w:rsidRPr="00361D86">
        <w:t xml:space="preserve"> </w:t>
      </w:r>
      <w:r w:rsidRPr="00361D86">
        <w:t>selbst gestalte</w:t>
      </w:r>
      <w:r w:rsidR="00EA311B">
        <w:t>n</w:t>
      </w:r>
      <w:r w:rsidRPr="00361D86">
        <w:t xml:space="preserve"> </w:t>
      </w:r>
      <w:r w:rsidR="00AB3982">
        <w:t>(vgl. Sterb</w:t>
      </w:r>
      <w:r w:rsidR="00AB3982">
        <w:t>e</w:t>
      </w:r>
      <w:r w:rsidR="00AB3982">
        <w:t xml:space="preserve">segen der Diözese Rottenburg-Stuttgart). </w:t>
      </w:r>
      <w:r w:rsidR="00EB5282">
        <w:t xml:space="preserve">Dabei kann man </w:t>
      </w:r>
      <w:r w:rsidR="00FC437B" w:rsidRPr="00361D86">
        <w:t xml:space="preserve">in Gedanken, im Gebet und im Segen auch diejenigen mit einbeziehen, </w:t>
      </w:r>
      <w:r w:rsidR="009C16AE">
        <w:t>die nicht anwesend sind</w:t>
      </w:r>
      <w:r w:rsidR="006D4E4D" w:rsidRPr="00361D86">
        <w:t>,</w:t>
      </w:r>
      <w:r w:rsidRPr="00361D86">
        <w:t xml:space="preserve"> und dadurch </w:t>
      </w:r>
      <w:r w:rsidR="00FC437B" w:rsidRPr="00361D86">
        <w:t>die G</w:t>
      </w:r>
      <w:r w:rsidRPr="00361D86">
        <w:t>emeinschaft über den Kreis der Anwesenden hinaus erweitern.</w:t>
      </w:r>
      <w:bookmarkEnd w:id="3"/>
      <w:r w:rsidRPr="00361D86">
        <w:t xml:space="preserve"> </w:t>
      </w:r>
    </w:p>
    <w:p w14:paraId="5D9FFB20" w14:textId="5D011F82" w:rsidR="000C1410" w:rsidRPr="00361D86" w:rsidRDefault="005150D1" w:rsidP="00B25815">
      <w:pPr>
        <w:pStyle w:val="Listenabsatz"/>
        <w:numPr>
          <w:ilvl w:val="0"/>
          <w:numId w:val="5"/>
        </w:numPr>
        <w:tabs>
          <w:tab w:val="left" w:pos="284"/>
          <w:tab w:val="left" w:pos="709"/>
        </w:tabs>
        <w:spacing w:before="240" w:after="0"/>
        <w:ind w:left="709" w:hanging="425"/>
        <w:contextualSpacing w:val="0"/>
      </w:pPr>
      <w:r>
        <w:t xml:space="preserve">Wenn </w:t>
      </w:r>
      <w:r w:rsidR="00E2587A">
        <w:t xml:space="preserve">es keine Möglichkeit für einen </w:t>
      </w:r>
      <w:r>
        <w:t>direkte</w:t>
      </w:r>
      <w:r w:rsidR="00E2587A">
        <w:t>n</w:t>
      </w:r>
      <w:r>
        <w:t xml:space="preserve"> Kontakt mehr </w:t>
      </w:r>
      <w:r w:rsidR="00E2587A">
        <w:t>gibt</w:t>
      </w:r>
      <w:r>
        <w:t xml:space="preserve">, kann man </w:t>
      </w:r>
      <w:r w:rsidRPr="000757DA">
        <w:rPr>
          <w:b/>
        </w:rPr>
        <w:t>Segen</w:t>
      </w:r>
      <w:r w:rsidRPr="000757DA">
        <w:rPr>
          <w:b/>
        </w:rPr>
        <w:t>s</w:t>
      </w:r>
      <w:r w:rsidRPr="000757DA">
        <w:rPr>
          <w:b/>
        </w:rPr>
        <w:t>worte</w:t>
      </w:r>
      <w:r w:rsidR="00261ECB">
        <w:rPr>
          <w:b/>
        </w:rPr>
        <w:t>,</w:t>
      </w:r>
      <w:r w:rsidRPr="000757DA">
        <w:rPr>
          <w:b/>
        </w:rPr>
        <w:t xml:space="preserve"> Gebete </w:t>
      </w:r>
      <w:r w:rsidR="00261ECB">
        <w:rPr>
          <w:b/>
        </w:rPr>
        <w:t xml:space="preserve">oder letzte Grüße </w:t>
      </w:r>
      <w:r w:rsidRPr="000757DA">
        <w:rPr>
          <w:b/>
        </w:rPr>
        <w:t>auch über das Telefon oder über ein Tablet</w:t>
      </w:r>
      <w:r>
        <w:t xml:space="preserve"> we</w:t>
      </w:r>
      <w:r>
        <w:t>i</w:t>
      </w:r>
      <w:r>
        <w:t xml:space="preserve">tergeben, eventuell auch über ein altes Handy, auf das man Worte aufspricht, die am Krankenbett abgespielt werden können. </w:t>
      </w:r>
    </w:p>
    <w:p w14:paraId="2A256BF2" w14:textId="486B84AC" w:rsidR="00FC437B" w:rsidRPr="00361D86" w:rsidRDefault="00FC437B" w:rsidP="00FC5A0C">
      <w:pPr>
        <w:pStyle w:val="berschrift2"/>
      </w:pPr>
      <w:bookmarkStart w:id="4" w:name="_Toc38613807"/>
      <w:r w:rsidRPr="005854E3">
        <w:t>Abschiednehmen</w:t>
      </w:r>
      <w:r w:rsidR="009929BA">
        <w:t xml:space="preserve"> vom Verstorbenen</w:t>
      </w:r>
      <w:r w:rsidR="00B17033">
        <w:t xml:space="preserve"> am Totenbett</w:t>
      </w:r>
      <w:bookmarkEnd w:id="4"/>
    </w:p>
    <w:p w14:paraId="0ACD21B5" w14:textId="1B8072E3" w:rsidR="007D7BD6" w:rsidRDefault="003F039D" w:rsidP="007D7BD6">
      <w:pPr>
        <w:pStyle w:val="Listenabsatz"/>
        <w:numPr>
          <w:ilvl w:val="0"/>
          <w:numId w:val="5"/>
        </w:numPr>
        <w:tabs>
          <w:tab w:val="left" w:pos="284"/>
          <w:tab w:val="left" w:pos="709"/>
        </w:tabs>
        <w:spacing w:before="240" w:after="0"/>
        <w:ind w:left="709" w:hanging="425"/>
        <w:contextualSpacing w:val="0"/>
      </w:pPr>
      <w:r w:rsidRPr="00FC5A0C">
        <w:rPr>
          <w:spacing w:val="-2"/>
        </w:rPr>
        <w:t>D</w:t>
      </w:r>
      <w:r w:rsidR="002046AD" w:rsidRPr="00FC5A0C">
        <w:rPr>
          <w:spacing w:val="-2"/>
        </w:rPr>
        <w:t xml:space="preserve">as Abschiednehmen </w:t>
      </w:r>
      <w:r w:rsidR="00A739E5" w:rsidRPr="00FC5A0C">
        <w:rPr>
          <w:spacing w:val="-2"/>
        </w:rPr>
        <w:t xml:space="preserve">vom Verstorbenen </w:t>
      </w:r>
      <w:r w:rsidRPr="00FC5A0C">
        <w:rPr>
          <w:spacing w:val="-2"/>
        </w:rPr>
        <w:t xml:space="preserve">spielt </w:t>
      </w:r>
      <w:r w:rsidR="002046AD" w:rsidRPr="00FC5A0C">
        <w:rPr>
          <w:spacing w:val="-2"/>
        </w:rPr>
        <w:t>für die Tra</w:t>
      </w:r>
      <w:r w:rsidRPr="00FC5A0C">
        <w:rPr>
          <w:spacing w:val="-2"/>
        </w:rPr>
        <w:t xml:space="preserve">uer oft eine große Rolle </w:t>
      </w:r>
      <w:r w:rsidR="002046AD" w:rsidRPr="00FC5A0C">
        <w:rPr>
          <w:spacing w:val="-2"/>
        </w:rPr>
        <w:t xml:space="preserve">und </w:t>
      </w:r>
      <w:r w:rsidRPr="00DD239E">
        <w:rPr>
          <w:b/>
          <w:spacing w:val="-2"/>
        </w:rPr>
        <w:t>kann</w:t>
      </w:r>
      <w:r w:rsidRPr="00DD239E">
        <w:rPr>
          <w:b/>
        </w:rPr>
        <w:t xml:space="preserve"> </w:t>
      </w:r>
      <w:r w:rsidR="002046AD" w:rsidRPr="00361D86">
        <w:rPr>
          <w:b/>
        </w:rPr>
        <w:t>nicht mehr „nachgeholt“ werden</w:t>
      </w:r>
      <w:r>
        <w:t xml:space="preserve">. </w:t>
      </w:r>
      <w:r w:rsidR="00C815A1">
        <w:t>Daher sollte man auf jeden Fall bedenken</w:t>
      </w:r>
      <w:r w:rsidR="009F5290">
        <w:t>, welche Möglichkeiten es dazu gibt und wie man sie nutzen möchte</w:t>
      </w:r>
      <w:r w:rsidR="00C815A1">
        <w:t>. Die Bedürfnis</w:t>
      </w:r>
      <w:r w:rsidR="009C16AE">
        <w:t xml:space="preserve">se können unterschiedlich sein, gerade deshalb ist es gut, zu überlegen, was man möchte. </w:t>
      </w:r>
      <w:r w:rsidR="00717746">
        <w:t>B</w:t>
      </w:r>
      <w:r w:rsidR="00C815A1">
        <w:t>egleitende Personen wie Ärzte, Bestatter und Seelsorger</w:t>
      </w:r>
      <w:r w:rsidR="00717746">
        <w:t>in oder Seelsorger</w:t>
      </w:r>
      <w:r w:rsidR="00C815A1">
        <w:t xml:space="preserve"> k</w:t>
      </w:r>
      <w:r w:rsidR="00717746">
        <w:t>önnen dabei unterstützen</w:t>
      </w:r>
      <w:r w:rsidR="00C815A1">
        <w:t xml:space="preserve">. </w:t>
      </w:r>
    </w:p>
    <w:p w14:paraId="6315FD36" w14:textId="4A316028" w:rsidR="000C1410" w:rsidRPr="00361D86" w:rsidRDefault="00541081" w:rsidP="00717746">
      <w:pPr>
        <w:pStyle w:val="Listenabsatz"/>
        <w:numPr>
          <w:ilvl w:val="0"/>
          <w:numId w:val="5"/>
        </w:numPr>
        <w:tabs>
          <w:tab w:val="left" w:pos="284"/>
          <w:tab w:val="left" w:pos="709"/>
        </w:tabs>
        <w:spacing w:before="240" w:after="0"/>
        <w:ind w:left="709" w:hanging="425"/>
        <w:contextualSpacing w:val="0"/>
      </w:pPr>
      <w:r>
        <w:rPr>
          <w:noProof/>
          <w:lang w:eastAsia="de-DE"/>
        </w:rPr>
        <mc:AlternateContent>
          <mc:Choice Requires="wps">
            <w:drawing>
              <wp:anchor distT="45720" distB="45720" distL="114300" distR="114300" simplePos="0" relativeHeight="251660800" behindDoc="0" locked="0" layoutInCell="1" allowOverlap="1" wp14:anchorId="06CC55B5" wp14:editId="7210658B">
                <wp:simplePos x="0" y="0"/>
                <wp:positionH relativeFrom="column">
                  <wp:posOffset>4014470</wp:posOffset>
                </wp:positionH>
                <wp:positionV relativeFrom="paragraph">
                  <wp:posOffset>880745</wp:posOffset>
                </wp:positionV>
                <wp:extent cx="2123440" cy="1219200"/>
                <wp:effectExtent l="38100" t="38100" r="105410" b="11430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219200"/>
                        </a:xfrm>
                        <a:prstGeom prst="rect">
                          <a:avLst/>
                        </a:prstGeom>
                        <a:solidFill>
                          <a:srgbClr val="ECF3FA"/>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B3E76C9" w14:textId="35701556" w:rsidR="00B0433B" w:rsidRPr="00541081" w:rsidRDefault="00B0433B" w:rsidP="00541081">
                            <w:pPr>
                              <w:spacing w:before="120" w:after="0" w:line="240" w:lineRule="auto"/>
                              <w:rPr>
                                <w:sz w:val="20"/>
                                <w:szCs w:val="20"/>
                              </w:rPr>
                            </w:pPr>
                            <w:r w:rsidRPr="00541081">
                              <w:rPr>
                                <w:sz w:val="20"/>
                                <w:szCs w:val="20"/>
                              </w:rPr>
                              <w:t>Schenke jedem Lebenden deine Gaben. Und auch den Toten ve</w:t>
                            </w:r>
                            <w:r w:rsidRPr="00541081">
                              <w:rPr>
                                <w:sz w:val="20"/>
                                <w:szCs w:val="20"/>
                              </w:rPr>
                              <w:t>r</w:t>
                            </w:r>
                            <w:r w:rsidRPr="00541081">
                              <w:rPr>
                                <w:sz w:val="20"/>
                                <w:szCs w:val="20"/>
                              </w:rPr>
                              <w:t>sag deine Liebe nicht. Entzieh dich nicht den Weinenden, vie</w:t>
                            </w:r>
                            <w:r w:rsidRPr="00541081">
                              <w:rPr>
                                <w:sz w:val="20"/>
                                <w:szCs w:val="20"/>
                              </w:rPr>
                              <w:t>l</w:t>
                            </w:r>
                            <w:r w:rsidRPr="00541081">
                              <w:rPr>
                                <w:sz w:val="20"/>
                                <w:szCs w:val="20"/>
                              </w:rPr>
                              <w:t>m</w:t>
                            </w:r>
                            <w:r>
                              <w:rPr>
                                <w:sz w:val="20"/>
                                <w:szCs w:val="20"/>
                              </w:rPr>
                              <w:t>ehr trauere mit den Trauernden.</w:t>
                            </w:r>
                          </w:p>
                          <w:p w14:paraId="6DCE77D3" w14:textId="665FDCC7" w:rsidR="00B0433B" w:rsidRPr="00541081" w:rsidRDefault="00B0433B" w:rsidP="00541081">
                            <w:pPr>
                              <w:spacing w:before="120" w:after="0" w:line="240" w:lineRule="auto"/>
                              <w:jc w:val="right"/>
                              <w:rPr>
                                <w:sz w:val="18"/>
                                <w:szCs w:val="18"/>
                              </w:rPr>
                            </w:pPr>
                            <w:r w:rsidRPr="00541081">
                              <w:rPr>
                                <w:sz w:val="18"/>
                                <w:szCs w:val="18"/>
                              </w:rPr>
                              <w:t>Jesus Sirach 7, 33-34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CC55B5" id="_x0000_s1027" type="#_x0000_t202" style="position:absolute;left:0;text-align:left;margin-left:316.1pt;margin-top:69.35pt;width:167.2pt;height:9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" fillcolor="#ecf3fa">
                <v:shadow on="t" color="black" opacity="26214f" origin="-.5,-.5" offset=".74836mm,.74836mm"/>
                <v:textbox>
                  <w:txbxContent>
                    <w:p w14:paraId="3B3E76C9" w14:textId="35701556" w:rsidR="00B0433B" w:rsidRPr="00541081" w:rsidRDefault="00B0433B" w:rsidP="00541081">
                      <w:pPr>
                        <w:spacing w:before="120" w:after="0" w:line="240" w:lineRule="auto"/>
                        <w:rPr>
                          <w:sz w:val="20"/>
                          <w:szCs w:val="20"/>
                        </w:rPr>
                      </w:pPr>
                      <w:r w:rsidRPr="00541081">
                        <w:rPr>
                          <w:sz w:val="20"/>
                          <w:szCs w:val="20"/>
                        </w:rPr>
                        <w:t>Schenke jedem Lebenden deine Gaben. Und auch den Toten versag deine Liebe nicht. Entzieh dich nicht den Weinenden, vielm</w:t>
                      </w:r>
                      <w:r>
                        <w:rPr>
                          <w:sz w:val="20"/>
                          <w:szCs w:val="20"/>
                        </w:rPr>
                        <w:t>ehr trauere mit den Trauernden.</w:t>
                      </w:r>
                    </w:p>
                    <w:p w14:paraId="6DCE77D3" w14:textId="665FDCC7" w:rsidR="00B0433B" w:rsidRPr="00541081" w:rsidRDefault="00B0433B" w:rsidP="00541081">
                      <w:pPr>
                        <w:spacing w:before="120" w:after="0" w:line="240" w:lineRule="auto"/>
                        <w:jc w:val="right"/>
                        <w:rPr>
                          <w:sz w:val="18"/>
                          <w:szCs w:val="18"/>
                        </w:rPr>
                      </w:pPr>
                      <w:r w:rsidRPr="00541081">
                        <w:rPr>
                          <w:sz w:val="18"/>
                          <w:szCs w:val="18"/>
                        </w:rPr>
                        <w:t>Jesus Sirach 7, 33-34</w:t>
                      </w:r>
                    </w:p>
                  </w:txbxContent>
                </v:textbox>
                <w10:wrap type="square"/>
              </v:shape>
            </w:pict>
          </mc:Fallback>
        </mc:AlternateContent>
      </w:r>
      <w:r w:rsidR="00C815A1">
        <w:t>D</w:t>
      </w:r>
      <w:r w:rsidR="004F3F91">
        <w:t xml:space="preserve">as </w:t>
      </w:r>
      <w:r w:rsidR="00C815A1">
        <w:t>Abschiednehmen von einem verstorbenen Corona-Patienten wird unterschiedlich gehandhabt. Das Robert-Koch-Institut hat e</w:t>
      </w:r>
      <w:r w:rsidR="007D7BD6">
        <w:t xml:space="preserve">ntsprechende Hinweise erstellt: </w:t>
      </w:r>
      <w:hyperlink r:id="rId11" w:history="1">
        <w:r w:rsidR="00717746" w:rsidRPr="0014662C">
          <w:rPr>
            <w:rStyle w:val="Hyperlink"/>
          </w:rPr>
          <w:t>https://www.rki.de/DE/Content/InfAZ/N/Neuartiges_Coronavirus/Verstorbene.html</w:t>
        </w:r>
      </w:hyperlink>
      <w:r w:rsidR="00717746" w:rsidRPr="00717746">
        <w:t xml:space="preserve">. </w:t>
      </w:r>
      <w:r w:rsidR="00717746" w:rsidRPr="00717746">
        <w:br/>
      </w:r>
      <w:r w:rsidR="00DB288D">
        <w:t xml:space="preserve">Wenn ein </w:t>
      </w:r>
      <w:r w:rsidR="00DB288D" w:rsidRPr="00717746">
        <w:rPr>
          <w:b/>
        </w:rPr>
        <w:t>direktes Abschiednehmen</w:t>
      </w:r>
      <w:r w:rsidR="005476DE">
        <w:t xml:space="preserve"> </w:t>
      </w:r>
      <w:r w:rsidR="00DB288D" w:rsidRPr="00717746">
        <w:rPr>
          <w:b/>
        </w:rPr>
        <w:t>nicht möglich</w:t>
      </w:r>
      <w:r w:rsidR="00DB288D">
        <w:t xml:space="preserve"> ist, </w:t>
      </w:r>
      <w:r w:rsidR="00C815A1">
        <w:t xml:space="preserve">kann ein Gebet oder Ritual zum Beispiel in der Krankenhauskapelle </w:t>
      </w:r>
      <w:r w:rsidR="007D7BD6">
        <w:t>oder</w:t>
      </w:r>
      <w:r w:rsidR="006229E3">
        <w:t xml:space="preserve"> zuhause </w:t>
      </w:r>
      <w:r w:rsidR="00C815A1">
        <w:t xml:space="preserve">sehr hilfreich sein. </w:t>
      </w:r>
      <w:r w:rsidR="00DC32D6">
        <w:t xml:space="preserve">Dafür kann man </w:t>
      </w:r>
      <w:r w:rsidR="00717746">
        <w:t>die Seelsorgerin oder den Seelsorger im Krankenhaus oder in der Pfarrgemei</w:t>
      </w:r>
      <w:r w:rsidR="00717746">
        <w:t>n</w:t>
      </w:r>
      <w:r w:rsidR="00717746">
        <w:t xml:space="preserve">de </w:t>
      </w:r>
      <w:r w:rsidR="009C16AE">
        <w:t xml:space="preserve">oder auch andere geeignete Personen </w:t>
      </w:r>
      <w:r w:rsidR="00DC32D6">
        <w:t>ansprechen. In einer so</w:t>
      </w:r>
      <w:r w:rsidR="00DC32D6">
        <w:t>l</w:t>
      </w:r>
      <w:r w:rsidR="00DC32D6">
        <w:t>chen Situation kann eine außenstehende Person S</w:t>
      </w:r>
      <w:r w:rsidR="00DC32D6">
        <w:t>i</w:t>
      </w:r>
      <w:r w:rsidR="00DC32D6">
        <w:t xml:space="preserve">cherheit geben und mit den Angehörigen die nächsten Schritte besprechen. </w:t>
      </w:r>
      <w:r w:rsidR="00717746">
        <w:br/>
      </w:r>
      <w:r w:rsidR="00CC3ABD">
        <w:t xml:space="preserve">Manche Fachleute empfehlen, in jedem Fall ein </w:t>
      </w:r>
      <w:r w:rsidR="00CC3ABD" w:rsidRPr="00DD239E">
        <w:rPr>
          <w:b/>
        </w:rPr>
        <w:t>Bild des Verstorbenen</w:t>
      </w:r>
      <w:r w:rsidR="00CC3ABD">
        <w:t xml:space="preserve"> zu machen, damit es zur Verfügung steht, wenn sich jemand zu </w:t>
      </w:r>
      <w:r w:rsidR="00CC3ABD">
        <w:lastRenderedPageBreak/>
        <w:t>einem späteren Zeitpunkt ein F</w:t>
      </w:r>
      <w:r w:rsidR="00CC3ABD">
        <w:t>o</w:t>
      </w:r>
      <w:r w:rsidR="00CC3ABD">
        <w:t>to wünscht. Oft übernehmen dies auch Bestatter bzw. Bestatterinnen</w:t>
      </w:r>
      <w:r w:rsidR="00EC5538">
        <w:t>,</w:t>
      </w:r>
      <w:r w:rsidR="00CC3ABD">
        <w:t xml:space="preserve"> nachdem sie den Verstorbenen im Sarg würdevoll aufgebahrt haben. Ein solches Foto zu haben, kann für Angehörige auch bei jeder anderen Todesursache hilfreich </w:t>
      </w:r>
      <w:r w:rsidR="00717746">
        <w:t>se</w:t>
      </w:r>
      <w:r w:rsidR="00CC3ABD">
        <w:t xml:space="preserve">in. </w:t>
      </w:r>
    </w:p>
    <w:p w14:paraId="7EB6A0C6" w14:textId="62EAE305" w:rsidR="00A739E5" w:rsidRPr="001C2268" w:rsidRDefault="00A739E5" w:rsidP="00B25815">
      <w:pPr>
        <w:pStyle w:val="Listenabsatz"/>
        <w:numPr>
          <w:ilvl w:val="0"/>
          <w:numId w:val="5"/>
        </w:numPr>
        <w:tabs>
          <w:tab w:val="left" w:pos="284"/>
          <w:tab w:val="left" w:pos="709"/>
        </w:tabs>
        <w:spacing w:before="240" w:after="0"/>
        <w:ind w:left="709" w:hanging="425"/>
        <w:contextualSpacing w:val="0"/>
      </w:pPr>
      <w:r w:rsidRPr="00361D86">
        <w:rPr>
          <w:b/>
        </w:rPr>
        <w:t>In Einrichtungen</w:t>
      </w:r>
      <w:r w:rsidRPr="00361D86">
        <w:t xml:space="preserve"> kann das </w:t>
      </w:r>
      <w:r w:rsidR="002046AD" w:rsidRPr="00361D86">
        <w:t xml:space="preserve">Abschiednehmen </w:t>
      </w:r>
      <w:r w:rsidR="00DC32D6">
        <w:t xml:space="preserve">von einem Verstorbenen </w:t>
      </w:r>
      <w:r w:rsidR="002046AD" w:rsidRPr="00361D86">
        <w:t xml:space="preserve">eventuell </w:t>
      </w:r>
      <w:r w:rsidRPr="00361D86">
        <w:t xml:space="preserve">nur </w:t>
      </w:r>
      <w:r w:rsidR="00FC437B" w:rsidRPr="00361D86">
        <w:t>einzeln</w:t>
      </w:r>
      <w:r w:rsidRPr="00361D86">
        <w:t xml:space="preserve"> oder </w:t>
      </w:r>
      <w:r w:rsidR="002046AD" w:rsidRPr="00361D86">
        <w:t>nacheinander</w:t>
      </w:r>
      <w:r w:rsidRPr="00361D86">
        <w:t xml:space="preserve"> stattfinden. Wo Personen im kleinen Kreis zusammen</w:t>
      </w:r>
      <w:r w:rsidR="00CF7806">
        <w:t>-</w:t>
      </w:r>
      <w:r w:rsidR="008938B0">
        <w:t>k</w:t>
      </w:r>
      <w:r w:rsidRPr="00361D86">
        <w:t>ommen, können diese sich auch als „Stellvertreter“ für eine Gruppe von Menschen verstehen, die nicht mit dabei sein können. Das kann man auch kommunizieren: „</w:t>
      </w:r>
      <w:r w:rsidR="00BD5D43" w:rsidRPr="00361D86">
        <w:t>Ich habe</w:t>
      </w:r>
      <w:r w:rsidRPr="00361D86">
        <w:t xml:space="preserve"> für uns alle Abschied genommen und hatte euch in Gedanken mit dabei“</w:t>
      </w:r>
      <w:r w:rsidR="000757DA">
        <w:t>,</w:t>
      </w:r>
      <w:r w:rsidR="00E7555C">
        <w:t xml:space="preserve"> oder</w:t>
      </w:r>
      <w:r w:rsidR="000757DA">
        <w:t>:</w:t>
      </w:r>
      <w:r w:rsidR="00E7555C">
        <w:t xml:space="preserve"> „Ich habe eure Namen mit ausgesprochen</w:t>
      </w:r>
      <w:r w:rsidR="00B61EF1">
        <w:t xml:space="preserve"> </w:t>
      </w:r>
      <w:r w:rsidR="00E7555C">
        <w:t>…“</w:t>
      </w:r>
      <w:r w:rsidR="000757DA">
        <w:t>,</w:t>
      </w:r>
      <w:r w:rsidR="00E7555C">
        <w:t xml:space="preserve"> oder</w:t>
      </w:r>
      <w:r w:rsidR="000757DA">
        <w:t>:</w:t>
      </w:r>
      <w:r w:rsidR="00E7555C">
        <w:t xml:space="preserve"> „Ich habe </w:t>
      </w:r>
      <w:r w:rsidR="001B1A0B">
        <w:t>für uns alle dieses Gedicht</w:t>
      </w:r>
      <w:r w:rsidR="00B61EF1">
        <w:t xml:space="preserve"> </w:t>
      </w:r>
      <w:r w:rsidR="001B1A0B">
        <w:t>…</w:t>
      </w:r>
      <w:r w:rsidR="00B61EF1">
        <w:t xml:space="preserve"> </w:t>
      </w:r>
      <w:r w:rsidR="001B1A0B">
        <w:t>vorgelesen.“ Menschen, die stellvertretend für andere zu einer Verabschiedung gehen, könn</w:t>
      </w:r>
      <w:r w:rsidR="00B61EF1">
        <w:t>t</w:t>
      </w:r>
      <w:r w:rsidR="001B1A0B">
        <w:t xml:space="preserve">en auch zuvor telefonisch Dinge erfragen, die sie am </w:t>
      </w:r>
      <w:r w:rsidR="00B61EF1">
        <w:t>Toten</w:t>
      </w:r>
      <w:r w:rsidR="001B1A0B">
        <w:t>bett aussprechen sollen</w:t>
      </w:r>
      <w:r w:rsidRPr="00361D86">
        <w:t xml:space="preserve">. </w:t>
      </w:r>
    </w:p>
    <w:p w14:paraId="5DF397E9" w14:textId="2F116ED0" w:rsidR="0098388A" w:rsidRDefault="001C2268" w:rsidP="00B25815">
      <w:pPr>
        <w:pStyle w:val="Listenabsatz"/>
        <w:numPr>
          <w:ilvl w:val="0"/>
          <w:numId w:val="5"/>
        </w:numPr>
        <w:tabs>
          <w:tab w:val="left" w:pos="284"/>
          <w:tab w:val="left" w:pos="709"/>
        </w:tabs>
        <w:spacing w:before="240" w:after="0"/>
        <w:ind w:left="709" w:hanging="425"/>
        <w:contextualSpacing w:val="0"/>
      </w:pPr>
      <w:r>
        <w:t>Wie der Sterbesegen</w:t>
      </w:r>
      <w:r w:rsidR="009C4A74">
        <w:t xml:space="preserve"> (siehe oben Nr. </w:t>
      </w:r>
      <w:r w:rsidR="009C4A74" w:rsidRPr="008938B0">
        <w:fldChar w:fldCharType="begin"/>
      </w:r>
      <w:r w:rsidR="009C4A74" w:rsidRPr="008938B0">
        <w:instrText xml:space="preserve"> REF _Ref36908540 \r \h </w:instrText>
      </w:r>
      <w:r w:rsidR="009C4A74" w:rsidRPr="008938B0">
        <w:fldChar w:fldCharType="separate"/>
      </w:r>
      <w:r w:rsidR="00D4568A" w:rsidRPr="008938B0">
        <w:t>3</w:t>
      </w:r>
      <w:r w:rsidR="009C4A74" w:rsidRPr="008938B0">
        <w:fldChar w:fldCharType="end"/>
      </w:r>
      <w:r w:rsidR="009C4A74">
        <w:t>)</w:t>
      </w:r>
      <w:r>
        <w:t xml:space="preserve">, so kann auch </w:t>
      </w:r>
      <w:r w:rsidR="00011E74" w:rsidRPr="001C2268">
        <w:t xml:space="preserve">eine </w:t>
      </w:r>
      <w:r w:rsidR="00011E74" w:rsidRPr="001C2268">
        <w:rPr>
          <w:b/>
        </w:rPr>
        <w:t>Verabschiedungsfeier am Totenbett</w:t>
      </w:r>
      <w:r w:rsidR="00011E74" w:rsidRPr="001C2268">
        <w:t xml:space="preserve"> </w:t>
      </w:r>
      <w:r w:rsidRPr="00361D86">
        <w:t>durch Mitarbeiterinnen und Mitarbeiter in ein</w:t>
      </w:r>
      <w:r w:rsidR="00CE2D29">
        <w:t xml:space="preserve">er Einrichtung, durch Pflegende, durch Seelsorgerinnen bzw. Seelsorger, Bestatterinnen oder Bestatter </w:t>
      </w:r>
      <w:r w:rsidRPr="00361D86">
        <w:t xml:space="preserve">oder </w:t>
      </w:r>
      <w:r w:rsidR="00CE2D29">
        <w:t xml:space="preserve">durch </w:t>
      </w:r>
      <w:r w:rsidRPr="00361D86">
        <w:t>Angehörige selbst gestaltet werden</w:t>
      </w:r>
      <w:r w:rsidRPr="00B36F0A">
        <w:rPr>
          <w:vanish/>
        </w:rPr>
        <w:t xml:space="preserve"> (</w:t>
      </w:r>
      <w:r w:rsidRPr="00B36F0A">
        <w:rPr>
          <w:vanish/>
          <w:highlight w:val="yellow"/>
        </w:rPr>
        <w:t>siehe Vorlagen dazu</w:t>
      </w:r>
      <w:r w:rsidRPr="00B36F0A">
        <w:rPr>
          <w:vanish/>
        </w:rPr>
        <w:t>)</w:t>
      </w:r>
      <w:r w:rsidRPr="00361D86">
        <w:t xml:space="preserve">. </w:t>
      </w:r>
      <w:r w:rsidR="00DC32D6">
        <w:t xml:space="preserve">Man kann auch mit wenigen Elementen wie einem gemeinsamen Vater unser und einem Gedenken in Stille einen Abschied würdig gestalten. </w:t>
      </w:r>
    </w:p>
    <w:p w14:paraId="203BA7E6" w14:textId="7F2B197D" w:rsidR="00581CC4" w:rsidRDefault="00D72AF7" w:rsidP="006A6882">
      <w:pPr>
        <w:pStyle w:val="berschrift1"/>
      </w:pPr>
      <w:bookmarkStart w:id="5" w:name="_Toc38613808"/>
      <w:r w:rsidRPr="00361D86">
        <w:t xml:space="preserve">Für die </w:t>
      </w:r>
      <w:r w:rsidR="00581CC4" w:rsidRPr="00361D86">
        <w:t>Zeit zwischen Tod</w:t>
      </w:r>
      <w:r w:rsidR="002046AD" w:rsidRPr="00361D86">
        <w:t xml:space="preserve"> und Bestattung insgesamt</w:t>
      </w:r>
      <w:bookmarkEnd w:id="5"/>
    </w:p>
    <w:p w14:paraId="01CE1F03" w14:textId="48568A25" w:rsidR="00FB667E" w:rsidRPr="00FB667E" w:rsidRDefault="00FB667E" w:rsidP="00FC5A0C">
      <w:pPr>
        <w:pStyle w:val="berschrift2"/>
        <w:spacing w:before="240"/>
      </w:pPr>
      <w:bookmarkStart w:id="6" w:name="_Toc38613809"/>
      <w:r>
        <w:t>Gespräch</w:t>
      </w:r>
      <w:r w:rsidR="00B97278">
        <w:t xml:space="preserve">e mit </w:t>
      </w:r>
      <w:r w:rsidR="00B97278" w:rsidRPr="00FC5A0C">
        <w:t>Seelsorgern</w:t>
      </w:r>
      <w:r w:rsidR="00B97278">
        <w:t xml:space="preserve"> und Bestatter</w:t>
      </w:r>
      <w:r w:rsidR="00CE2D29">
        <w:t>n</w:t>
      </w:r>
      <w:bookmarkEnd w:id="6"/>
      <w:r w:rsidR="00B97278">
        <w:t xml:space="preserve"> </w:t>
      </w:r>
    </w:p>
    <w:p w14:paraId="14C785B8" w14:textId="352191A4" w:rsidR="00037CDA" w:rsidRPr="00361D86" w:rsidRDefault="00DC32D6" w:rsidP="007824B8">
      <w:pPr>
        <w:pStyle w:val="Listenabsatz"/>
        <w:numPr>
          <w:ilvl w:val="0"/>
          <w:numId w:val="5"/>
        </w:numPr>
        <w:tabs>
          <w:tab w:val="left" w:pos="284"/>
          <w:tab w:val="left" w:pos="709"/>
        </w:tabs>
        <w:spacing w:before="240" w:after="0"/>
        <w:ind w:left="709" w:hanging="425"/>
        <w:contextualSpacing w:val="0"/>
      </w:pPr>
      <w:r>
        <w:t xml:space="preserve">Ein </w:t>
      </w:r>
      <w:r w:rsidRPr="007824B8">
        <w:rPr>
          <w:b/>
        </w:rPr>
        <w:t xml:space="preserve">Kondolenzgespräch </w:t>
      </w:r>
      <w:r>
        <w:t xml:space="preserve">mit einem Seelsorger bzw. einer Seelsorgerin zur Vorbereitung der Bestattung kann </w:t>
      </w:r>
      <w:r w:rsidR="007824B8">
        <w:t>nicht me</w:t>
      </w:r>
      <w:r w:rsidR="007824B8" w:rsidRPr="007824B8">
        <w:t xml:space="preserve">hr nur </w:t>
      </w:r>
      <w:r w:rsidR="00527A4F" w:rsidRPr="00AE3F62">
        <w:rPr>
          <w:b/>
        </w:rPr>
        <w:t>per Telefon</w:t>
      </w:r>
      <w:r w:rsidR="007824B8" w:rsidRPr="007824B8">
        <w:t xml:space="preserve">, sondern nach den aktuellen Erlassen der Bundesländer </w:t>
      </w:r>
      <w:r w:rsidR="007824B8" w:rsidRPr="00AE3F62">
        <w:rPr>
          <w:b/>
        </w:rPr>
        <w:t>auch wieder als persönliches Gespräch</w:t>
      </w:r>
      <w:r w:rsidR="007824B8" w:rsidRPr="007824B8">
        <w:t xml:space="preserve"> unter Wahrung der Hygiene- und Abstand</w:t>
      </w:r>
      <w:r w:rsidR="007824B8">
        <w:t>s</w:t>
      </w:r>
      <w:r w:rsidR="007824B8" w:rsidRPr="007824B8">
        <w:t xml:space="preserve">regeln geführt werden. </w:t>
      </w:r>
      <w:r w:rsidR="007824B8">
        <w:t>Das geht außer in geschlossene</w:t>
      </w:r>
      <w:r w:rsidR="00AE3F62">
        <w:t>n</w:t>
      </w:r>
      <w:r w:rsidR="007824B8">
        <w:t xml:space="preserve"> Räumen auch </w:t>
      </w:r>
      <w:r w:rsidR="00AE3F62">
        <w:t>als</w:t>
      </w:r>
      <w:r w:rsidR="00773486" w:rsidRPr="007824B8">
        <w:t xml:space="preserve"> Gespräch während eines Spaziergangs</w:t>
      </w:r>
      <w:r w:rsidR="00AE3F62">
        <w:t xml:space="preserve"> im Freien,</w:t>
      </w:r>
      <w:r w:rsidR="00773486" w:rsidRPr="007824B8">
        <w:t xml:space="preserve"> b</w:t>
      </w:r>
      <w:r w:rsidR="00773486" w:rsidRPr="00361D86">
        <w:t>ei gebührendem Sicherheitsabstand</w:t>
      </w:r>
      <w:r w:rsidR="00AE3F62">
        <w:t xml:space="preserve">. </w:t>
      </w:r>
    </w:p>
    <w:p w14:paraId="2BA4DB47" w14:textId="4A0B78AE" w:rsidR="00527A4F" w:rsidRDefault="00D52BE1" w:rsidP="00B25815">
      <w:pPr>
        <w:pStyle w:val="Listenabsatz"/>
        <w:numPr>
          <w:ilvl w:val="0"/>
          <w:numId w:val="5"/>
        </w:numPr>
        <w:tabs>
          <w:tab w:val="left" w:pos="284"/>
          <w:tab w:val="left" w:pos="709"/>
        </w:tabs>
        <w:spacing w:before="240" w:after="0"/>
        <w:ind w:left="709" w:hanging="425"/>
        <w:contextualSpacing w:val="0"/>
      </w:pPr>
      <w:r>
        <w:t>Sicher</w:t>
      </w:r>
      <w:r w:rsidR="00037CDA" w:rsidRPr="00361D86">
        <w:t xml:space="preserve"> gibt es </w:t>
      </w:r>
      <w:r w:rsidR="00AE3F62">
        <w:t xml:space="preserve">dennoch auch weiter </w:t>
      </w:r>
      <w:r w:rsidR="00037CDA" w:rsidRPr="00361D86">
        <w:t xml:space="preserve">Situationen, in denen ein </w:t>
      </w:r>
      <w:r w:rsidR="00037CDA" w:rsidRPr="00361D86">
        <w:rPr>
          <w:b/>
        </w:rPr>
        <w:t>Telefon</w:t>
      </w:r>
      <w:r w:rsidR="00CD07E9" w:rsidRPr="00361D86">
        <w:rPr>
          <w:b/>
        </w:rPr>
        <w:t>at</w:t>
      </w:r>
      <w:r w:rsidR="00037CDA" w:rsidRPr="00361D86">
        <w:rPr>
          <w:b/>
        </w:rPr>
        <w:t xml:space="preserve"> mit mehr</w:t>
      </w:r>
      <w:r w:rsidR="00EC5538">
        <w:rPr>
          <w:b/>
        </w:rPr>
        <w:t xml:space="preserve"> als zwei</w:t>
      </w:r>
      <w:r w:rsidR="00037CDA" w:rsidRPr="00361D86">
        <w:rPr>
          <w:b/>
        </w:rPr>
        <w:t xml:space="preserve"> Personen gleichzeitig</w:t>
      </w:r>
      <w:r w:rsidR="00037CDA" w:rsidRPr="00361D86">
        <w:t xml:space="preserve"> hilfreich ist. Das hat den Vorteil, dass weitere Personen </w:t>
      </w:r>
      <w:r w:rsidR="00BD5D43" w:rsidRPr="00361D86">
        <w:t>mithören</w:t>
      </w:r>
      <w:r w:rsidR="00EC5538">
        <w:t xml:space="preserve"> und</w:t>
      </w:r>
      <w:r w:rsidR="00BD5D43" w:rsidRPr="00361D86">
        <w:t xml:space="preserve"> </w:t>
      </w:r>
      <w:r w:rsidR="00037CDA" w:rsidRPr="00361D86">
        <w:t xml:space="preserve">sich beteiligen </w:t>
      </w:r>
      <w:r w:rsidR="00EC5538">
        <w:t xml:space="preserve">können </w:t>
      </w:r>
      <w:r w:rsidR="00BD5D43" w:rsidRPr="00361D86">
        <w:t>und in Absprac</w:t>
      </w:r>
      <w:r w:rsidR="00DC32D6">
        <w:t xml:space="preserve">hen einbezogen </w:t>
      </w:r>
      <w:r w:rsidR="00EC5538">
        <w:t>sind</w:t>
      </w:r>
      <w:r>
        <w:t xml:space="preserve">. Das lässt sich mit dem Instrument einer </w:t>
      </w:r>
      <w:r w:rsidRPr="00361D86">
        <w:t>Telefonkonferenz</w:t>
      </w:r>
      <w:r>
        <w:t xml:space="preserve"> </w:t>
      </w:r>
      <w:r w:rsidR="006A3DAC">
        <w:t>erreichen</w:t>
      </w:r>
      <w:r w:rsidR="00037CDA" w:rsidRPr="00361D86">
        <w:t xml:space="preserve">. </w:t>
      </w:r>
      <w:r>
        <w:t xml:space="preserve">Dabei können entweder mehrere Personen angerufen werden, oder alle Beteiligten wählen sich selbst in das gemeinsame Gespräch ein. </w:t>
      </w:r>
      <w:r w:rsidR="00DC32D6">
        <w:t xml:space="preserve">Wenn ein solches Telefonat </w:t>
      </w:r>
      <w:r w:rsidR="00D92064">
        <w:t>sinnvoll erscheint</w:t>
      </w:r>
      <w:r w:rsidR="00DC32D6">
        <w:t>, gibt es vielleicht jemanden aus dem Fami</w:t>
      </w:r>
      <w:r w:rsidR="00124A24">
        <w:t>l</w:t>
      </w:r>
      <w:r w:rsidR="00DC32D6">
        <w:t>ien- oder Bekannten</w:t>
      </w:r>
      <w:r w:rsidR="00124A24">
        <w:t xml:space="preserve">kreis, der bei der technischen Umsetzung helfen kann. </w:t>
      </w:r>
    </w:p>
    <w:p w14:paraId="0EDEDC12" w14:textId="07C64A27" w:rsidR="004F690D" w:rsidRPr="00361D86" w:rsidRDefault="004F690D" w:rsidP="00FC5A0C">
      <w:pPr>
        <w:pStyle w:val="berschrift2"/>
      </w:pPr>
      <w:bookmarkStart w:id="7" w:name="_Toc38613810"/>
      <w:r>
        <w:t>Stationen der Verabschiedung</w:t>
      </w:r>
      <w:bookmarkEnd w:id="7"/>
    </w:p>
    <w:p w14:paraId="6288C88D" w14:textId="495957AA" w:rsidR="00533ABC" w:rsidRDefault="00533ABC" w:rsidP="00533ABC">
      <w:pPr>
        <w:pStyle w:val="Listenabsatz"/>
        <w:numPr>
          <w:ilvl w:val="0"/>
          <w:numId w:val="5"/>
        </w:numPr>
        <w:tabs>
          <w:tab w:val="left" w:pos="284"/>
          <w:tab w:val="left" w:pos="709"/>
        </w:tabs>
        <w:spacing w:before="240" w:after="0"/>
        <w:ind w:left="709" w:hanging="425"/>
        <w:contextualSpacing w:val="0"/>
      </w:pPr>
      <w:r>
        <w:t xml:space="preserve">Eine </w:t>
      </w:r>
      <w:r w:rsidRPr="0044626A">
        <w:rPr>
          <w:b/>
        </w:rPr>
        <w:t>Verabschiedung am offenen Sarg</w:t>
      </w:r>
      <w:r>
        <w:t xml:space="preserve"> kann eine wichtige Station des Abschiednehmens sein und unter Umständen zu einer bedeutsamen Erfahrung für das schrittweise Begreifen und Annehmen des Todes werden. Auch hier wird es unterschiedliche Bedürfnisse geben. Wahrscheinlich können in der gegenwärtigen Situation nur wenige Personen gleichzeitig in dieser Weise Abschied nehmen, so dass entsprechende Absprachen untereinander und mit dem Bestatter notwendig sind. </w:t>
      </w:r>
    </w:p>
    <w:p w14:paraId="3482BA97" w14:textId="7AE7C8B2" w:rsidR="00533ABC" w:rsidRDefault="00533ABC" w:rsidP="00533ABC">
      <w:pPr>
        <w:pStyle w:val="Listenabsatz"/>
        <w:numPr>
          <w:ilvl w:val="0"/>
          <w:numId w:val="5"/>
        </w:numPr>
        <w:tabs>
          <w:tab w:val="left" w:pos="284"/>
          <w:tab w:val="left" w:pos="709"/>
        </w:tabs>
        <w:spacing w:before="240" w:after="0"/>
        <w:ind w:left="709" w:hanging="425"/>
        <w:contextualSpacing w:val="0"/>
      </w:pPr>
      <w:r>
        <w:t xml:space="preserve">Für den Fall einer Einäscherung gibt es die Möglichkeit einer gottesdienstlichen </w:t>
      </w:r>
      <w:r w:rsidRPr="00DD239E">
        <w:rPr>
          <w:b/>
        </w:rPr>
        <w:t>Feier</w:t>
      </w:r>
      <w:r w:rsidRPr="00D57888">
        <w:rPr>
          <w:b/>
        </w:rPr>
        <w:t xml:space="preserve"> zur Verabschiedung vor der Kremation</w:t>
      </w:r>
      <w:r>
        <w:t>. Dabei ist der Sarg verschlossen und kann geschmückt werden. Eine solche Feier kann für das Abschiednehmen sehr hilfreich sein. Man kann sie im kleinen Kreis auch stellvertretend für viele begehen. Eventuelle Beigaben wie Briefe, Bilder oder Gegenstände mit einer besonderen Bedeutung kann man über das Bestattu</w:t>
      </w:r>
      <w:r w:rsidR="00B30B5C">
        <w:t>ngsinstitut in den Sarg hinein l</w:t>
      </w:r>
      <w:r>
        <w:t xml:space="preserve">egen lassen. </w:t>
      </w:r>
      <w:r>
        <w:br/>
        <w:t xml:space="preserve">Die Feier der Verabschiedung vor der Kremation </w:t>
      </w:r>
      <w:r w:rsidR="00CE2D29">
        <w:t>ist eine möglich</w:t>
      </w:r>
      <w:r w:rsidR="00DD239E">
        <w:t>e</w:t>
      </w:r>
      <w:r w:rsidR="00CE2D29">
        <w:t xml:space="preserve"> zusätzliche Station im Vorfeld der Beisetzung.</w:t>
      </w:r>
      <w:r>
        <w:t xml:space="preserve"> Sie kommt umso mehr dann in Betracht, wenn die Beisetzung der Urne erst zu einem späteren, noch unbestimmten Zeitpunkt stattfinden soll. Denn die Verabschiedung vor der Kremation steht an </w:t>
      </w:r>
      <w:r w:rsidR="00BD53CD">
        <w:t xml:space="preserve">einer </w:t>
      </w:r>
      <w:r>
        <w:t xml:space="preserve">Stelle im Abschiedsprozess, die mit der Umwandlung des Leichnams in die zurückbleibende Asche verbunden ist und damit vielleicht einen ersten „Abschluss“ markiert, auch wenn der endgültige Abschluss der besonderen Zeit zwischen Tod und Bestattung für viele erst mit der Beisetzung vollzogen wird. Es könnte wichtig sein zu bedenken, ob und wie man eine eventuell wochenlange Zeit bis zur Beisetzung der Urne gut bestehen kann. </w:t>
      </w:r>
    </w:p>
    <w:p w14:paraId="3D7B8854" w14:textId="4CCFEB52" w:rsidR="00533ABC" w:rsidRDefault="002A659F" w:rsidP="00B25815">
      <w:pPr>
        <w:pStyle w:val="Listenabsatz"/>
        <w:numPr>
          <w:ilvl w:val="0"/>
          <w:numId w:val="5"/>
        </w:numPr>
        <w:tabs>
          <w:tab w:val="left" w:pos="284"/>
          <w:tab w:val="left" w:pos="709"/>
        </w:tabs>
        <w:spacing w:before="240" w:after="0"/>
        <w:ind w:left="709" w:hanging="425"/>
        <w:contextualSpacing w:val="0"/>
      </w:pPr>
      <w:r>
        <w:rPr>
          <w:noProof/>
          <w:lang w:eastAsia="de-DE"/>
        </w:rPr>
        <mc:AlternateContent>
          <mc:Choice Requires="wps">
            <w:drawing>
              <wp:anchor distT="45720" distB="45720" distL="114300" distR="114300" simplePos="0" relativeHeight="251664896" behindDoc="0" locked="0" layoutInCell="1" allowOverlap="1" wp14:anchorId="25B1BADF" wp14:editId="79C07584">
                <wp:simplePos x="0" y="0"/>
                <wp:positionH relativeFrom="column">
                  <wp:posOffset>4019550</wp:posOffset>
                </wp:positionH>
                <wp:positionV relativeFrom="paragraph">
                  <wp:posOffset>1056005</wp:posOffset>
                </wp:positionV>
                <wp:extent cx="2123440" cy="1821815"/>
                <wp:effectExtent l="38100" t="38100" r="105410" b="12128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821815"/>
                        </a:xfrm>
                        <a:prstGeom prst="rect">
                          <a:avLst/>
                        </a:prstGeom>
                        <a:solidFill>
                          <a:srgbClr val="ECF3FA"/>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3A52931" w14:textId="77777777" w:rsidR="00B0433B" w:rsidRPr="002A659F" w:rsidRDefault="00B0433B" w:rsidP="00541081">
                            <w:pPr>
                              <w:spacing w:before="120" w:after="0" w:line="240" w:lineRule="auto"/>
                              <w:rPr>
                                <w:i/>
                                <w:sz w:val="20"/>
                                <w:szCs w:val="20"/>
                              </w:rPr>
                            </w:pPr>
                            <w:r w:rsidRPr="002A659F">
                              <w:rPr>
                                <w:i/>
                                <w:sz w:val="20"/>
                                <w:szCs w:val="20"/>
                              </w:rPr>
                              <w:t>Ein Tod kann ganz unterschiedliche Gedanken und Reaktionen auslösen:</w:t>
                            </w:r>
                          </w:p>
                          <w:p w14:paraId="322A1FA2" w14:textId="77777777" w:rsidR="00B0433B" w:rsidRPr="00541081" w:rsidRDefault="00B0433B" w:rsidP="00541081">
                            <w:pPr>
                              <w:spacing w:before="120" w:after="0" w:line="240" w:lineRule="auto"/>
                              <w:rPr>
                                <w:sz w:val="20"/>
                                <w:szCs w:val="20"/>
                              </w:rPr>
                            </w:pPr>
                            <w:r w:rsidRPr="00541081">
                              <w:rPr>
                                <w:sz w:val="20"/>
                                <w:szCs w:val="20"/>
                              </w:rPr>
                              <w:t xml:space="preserve">Über einen Toten weine, </w:t>
                            </w:r>
                            <w:r>
                              <w:rPr>
                                <w:sz w:val="20"/>
                                <w:szCs w:val="20"/>
                              </w:rPr>
                              <w:br/>
                            </w:r>
                            <w:r w:rsidRPr="00541081">
                              <w:rPr>
                                <w:sz w:val="20"/>
                                <w:szCs w:val="20"/>
                              </w:rPr>
                              <w:t xml:space="preserve">denn es ist ein Licht erloschen! </w:t>
                            </w:r>
                            <w:r>
                              <w:rPr>
                                <w:sz w:val="20"/>
                                <w:szCs w:val="20"/>
                              </w:rPr>
                              <w:br/>
                            </w:r>
                            <w:r w:rsidRPr="00541081">
                              <w:rPr>
                                <w:sz w:val="20"/>
                                <w:szCs w:val="20"/>
                              </w:rPr>
                              <w:t xml:space="preserve">Über einen Toten weine, </w:t>
                            </w:r>
                            <w:r>
                              <w:rPr>
                                <w:sz w:val="20"/>
                                <w:szCs w:val="20"/>
                              </w:rPr>
                              <w:br/>
                            </w:r>
                            <w:r w:rsidRPr="00541081">
                              <w:rPr>
                                <w:sz w:val="20"/>
                                <w:szCs w:val="20"/>
                              </w:rPr>
                              <w:t>sein Verstand ist erloschen!</w:t>
                            </w:r>
                          </w:p>
                          <w:p w14:paraId="150C53BC" w14:textId="77777777" w:rsidR="00B0433B" w:rsidRPr="00541081" w:rsidRDefault="00B0433B" w:rsidP="00541081">
                            <w:pPr>
                              <w:spacing w:before="120" w:after="0" w:line="240" w:lineRule="auto"/>
                              <w:rPr>
                                <w:sz w:val="20"/>
                                <w:szCs w:val="20"/>
                              </w:rPr>
                            </w:pPr>
                            <w:r w:rsidRPr="00541081">
                              <w:rPr>
                                <w:sz w:val="20"/>
                                <w:szCs w:val="20"/>
                              </w:rPr>
                              <w:t>Weniger weine über einen Toten, denn er ist zur Ruhe gekommen!</w:t>
                            </w:r>
                          </w:p>
                          <w:p w14:paraId="14F50A86" w14:textId="77777777" w:rsidR="00B0433B" w:rsidRPr="00541081" w:rsidRDefault="00B0433B" w:rsidP="00541081">
                            <w:pPr>
                              <w:spacing w:before="120" w:after="0" w:line="240" w:lineRule="auto"/>
                              <w:jc w:val="right"/>
                              <w:rPr>
                                <w:sz w:val="18"/>
                                <w:szCs w:val="20"/>
                              </w:rPr>
                            </w:pPr>
                            <w:r w:rsidRPr="00541081">
                              <w:rPr>
                                <w:sz w:val="18"/>
                                <w:szCs w:val="20"/>
                              </w:rPr>
                              <w:t>Jesus Sirach 22,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B1BADF" id="_x0000_s1028" type="#_x0000_t202" style="position:absolute;left:0;text-align:left;margin-left:316.5pt;margin-top:83.15pt;width:167.2pt;height:143.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" fillcolor="#ecf3fa">
                <v:shadow on="t" color="black" opacity="26214f" origin="-.5,-.5" offset=".74836mm,.74836mm"/>
                <v:textbox>
                  <w:txbxContent>
                    <w:p w14:paraId="43A52931" w14:textId="77777777" w:rsidR="00B0433B" w:rsidRPr="002A659F" w:rsidRDefault="00B0433B" w:rsidP="00541081">
                      <w:pPr>
                        <w:spacing w:before="120" w:after="0" w:line="240" w:lineRule="auto"/>
                        <w:rPr>
                          <w:i/>
                          <w:sz w:val="20"/>
                          <w:szCs w:val="20"/>
                        </w:rPr>
                      </w:pPr>
                      <w:r w:rsidRPr="002A659F">
                        <w:rPr>
                          <w:i/>
                          <w:sz w:val="20"/>
                          <w:szCs w:val="20"/>
                        </w:rPr>
                        <w:t>Ein Tod kann ganz unterschiedliche Gedanken und Reaktionen auslösen:</w:t>
                      </w:r>
                    </w:p>
                    <w:p w14:paraId="322A1FA2" w14:textId="77777777" w:rsidR="00B0433B" w:rsidRPr="00541081" w:rsidRDefault="00B0433B" w:rsidP="00541081">
                      <w:pPr>
                        <w:spacing w:before="120" w:after="0" w:line="240" w:lineRule="auto"/>
                        <w:rPr>
                          <w:sz w:val="20"/>
                          <w:szCs w:val="20"/>
                        </w:rPr>
                      </w:pPr>
                      <w:r w:rsidRPr="00541081">
                        <w:rPr>
                          <w:sz w:val="20"/>
                          <w:szCs w:val="20"/>
                        </w:rPr>
                        <w:t xml:space="preserve">Über einen Toten weine, </w:t>
                      </w:r>
                      <w:r>
                        <w:rPr>
                          <w:sz w:val="20"/>
                          <w:szCs w:val="20"/>
                        </w:rPr>
                        <w:br/>
                      </w:r>
                      <w:r w:rsidRPr="00541081">
                        <w:rPr>
                          <w:sz w:val="20"/>
                          <w:szCs w:val="20"/>
                        </w:rPr>
                        <w:t xml:space="preserve">denn es ist ein Licht erloschen! </w:t>
                      </w:r>
                      <w:r>
                        <w:rPr>
                          <w:sz w:val="20"/>
                          <w:szCs w:val="20"/>
                        </w:rPr>
                        <w:br/>
                      </w:r>
                      <w:r w:rsidRPr="00541081">
                        <w:rPr>
                          <w:sz w:val="20"/>
                          <w:szCs w:val="20"/>
                        </w:rPr>
                        <w:t xml:space="preserve">Über einen Toten weine, </w:t>
                      </w:r>
                      <w:r>
                        <w:rPr>
                          <w:sz w:val="20"/>
                          <w:szCs w:val="20"/>
                        </w:rPr>
                        <w:br/>
                      </w:r>
                      <w:r w:rsidRPr="00541081">
                        <w:rPr>
                          <w:sz w:val="20"/>
                          <w:szCs w:val="20"/>
                        </w:rPr>
                        <w:t>sein Verstand ist erloschen!</w:t>
                      </w:r>
                    </w:p>
                    <w:p w14:paraId="150C53BC" w14:textId="77777777" w:rsidR="00B0433B" w:rsidRPr="00541081" w:rsidRDefault="00B0433B" w:rsidP="00541081">
                      <w:pPr>
                        <w:spacing w:before="120" w:after="0" w:line="240" w:lineRule="auto"/>
                        <w:rPr>
                          <w:sz w:val="20"/>
                          <w:szCs w:val="20"/>
                        </w:rPr>
                      </w:pPr>
                      <w:r w:rsidRPr="00541081">
                        <w:rPr>
                          <w:sz w:val="20"/>
                          <w:szCs w:val="20"/>
                        </w:rPr>
                        <w:t>Weniger weine über einen Toten, denn er ist zur Ruhe gekommen!</w:t>
                      </w:r>
                    </w:p>
                    <w:p w14:paraId="14F50A86" w14:textId="77777777" w:rsidR="00B0433B" w:rsidRPr="00541081" w:rsidRDefault="00B0433B" w:rsidP="00541081">
                      <w:pPr>
                        <w:spacing w:before="120" w:after="0" w:line="240" w:lineRule="auto"/>
                        <w:jc w:val="right"/>
                        <w:rPr>
                          <w:sz w:val="18"/>
                          <w:szCs w:val="20"/>
                        </w:rPr>
                      </w:pPr>
                      <w:r w:rsidRPr="00541081">
                        <w:rPr>
                          <w:sz w:val="18"/>
                          <w:szCs w:val="20"/>
                        </w:rPr>
                        <w:t>Jesus Sirach 22, 11</w:t>
                      </w:r>
                    </w:p>
                  </w:txbxContent>
                </v:textbox>
                <w10:wrap type="square"/>
              </v:shape>
            </w:pict>
          </mc:Fallback>
        </mc:AlternateContent>
      </w:r>
      <w:r w:rsidR="00037CDA" w:rsidRPr="00361D86">
        <w:t xml:space="preserve">Da derzeit </w:t>
      </w:r>
      <w:r w:rsidR="00037CDA" w:rsidRPr="00361D86">
        <w:rPr>
          <w:b/>
        </w:rPr>
        <w:t>Sterbeämter</w:t>
      </w:r>
      <w:r w:rsidR="00D92064">
        <w:rPr>
          <w:b/>
        </w:rPr>
        <w:t xml:space="preserve"> oder Trauerfeiern mit einer größeren</w:t>
      </w:r>
      <w:r w:rsidR="00037CDA" w:rsidRPr="00DD239E">
        <w:rPr>
          <w:b/>
        </w:rPr>
        <w:t xml:space="preserve"> Trauergemeinde </w:t>
      </w:r>
      <w:r w:rsidR="00DC5BF4" w:rsidRPr="00DC5BF4">
        <w:t xml:space="preserve">gar </w:t>
      </w:r>
      <w:r w:rsidR="00DC5BF4">
        <w:t xml:space="preserve">nicht oder nur sehr eingeschränkt </w:t>
      </w:r>
      <w:r w:rsidR="00037CDA" w:rsidRPr="00361D86">
        <w:t xml:space="preserve">möglich sind, werden sie zum Teil auf einen späteren Zeitpunkt </w:t>
      </w:r>
      <w:r w:rsidR="00037CDA" w:rsidRPr="00361D86">
        <w:rPr>
          <w:b/>
        </w:rPr>
        <w:t>verschoben</w:t>
      </w:r>
      <w:r w:rsidR="00037CDA" w:rsidRPr="00361D86">
        <w:t xml:space="preserve">. Wann und wie diese stattfinden können, ist offen. </w:t>
      </w:r>
      <w:r w:rsidR="00D92064">
        <w:t xml:space="preserve">Dennoch kann es hilfreich sein, </w:t>
      </w:r>
      <w:r w:rsidR="004F3F91">
        <w:t>das bereits von Anfang an mitzubedenken und mit dem Seelsorger bzw. der Seelsorgerin zu besprechen</w:t>
      </w:r>
      <w:r w:rsidR="007B2D73">
        <w:t xml:space="preserve">, was </w:t>
      </w:r>
      <w:r w:rsidR="00533ABC">
        <w:t>man</w:t>
      </w:r>
      <w:r w:rsidR="007B2D73">
        <w:t xml:space="preserve"> sich w</w:t>
      </w:r>
      <w:r w:rsidR="00533ABC">
        <w:t>ünsch</w:t>
      </w:r>
      <w:r w:rsidR="00BD53CD">
        <w:t>t</w:t>
      </w:r>
      <w:r w:rsidR="007B2D73">
        <w:t xml:space="preserve"> oder derzeit vorstellen k</w:t>
      </w:r>
      <w:r w:rsidR="00533ABC">
        <w:t>a</w:t>
      </w:r>
      <w:r w:rsidR="007B2D73">
        <w:t>nn.</w:t>
      </w:r>
      <w:r w:rsidR="004F3F91" w:rsidRPr="00361D86">
        <w:t xml:space="preserve"> </w:t>
      </w:r>
      <w:r w:rsidR="00037CDA" w:rsidRPr="00361D86">
        <w:t xml:space="preserve">Sicherlich wird es unterschiedliche Lösungen geben: Sterbeämter für einzelne </w:t>
      </w:r>
      <w:r w:rsidR="00124A24">
        <w:t>oder für mehrere Personen</w:t>
      </w:r>
      <w:r w:rsidR="00037CDA" w:rsidRPr="00361D86">
        <w:t>, Messen oder Gedenkgottesdienste für alle Verstorbenen der letzten Wochen oder Monate</w:t>
      </w:r>
      <w:r w:rsidR="008F484C">
        <w:t xml:space="preserve"> </w:t>
      </w:r>
      <w:r w:rsidR="00261ECB">
        <w:t>usw</w:t>
      </w:r>
      <w:r w:rsidR="00037CDA" w:rsidRPr="00361D86">
        <w:t>.</w:t>
      </w:r>
      <w:r w:rsidR="008F484C">
        <w:t xml:space="preserve"> </w:t>
      </w:r>
    </w:p>
    <w:p w14:paraId="6A2738A6" w14:textId="2573927D" w:rsidR="00D72AF7" w:rsidRPr="00361D86" w:rsidRDefault="00124A24" w:rsidP="00B25815">
      <w:pPr>
        <w:pStyle w:val="Listenabsatz"/>
        <w:numPr>
          <w:ilvl w:val="0"/>
          <w:numId w:val="5"/>
        </w:numPr>
        <w:tabs>
          <w:tab w:val="left" w:pos="284"/>
          <w:tab w:val="left" w:pos="709"/>
        </w:tabs>
        <w:spacing w:before="240" w:after="0"/>
        <w:ind w:left="709" w:hanging="425"/>
        <w:contextualSpacing w:val="0"/>
      </w:pPr>
      <w:bookmarkStart w:id="8" w:name="_Ref38361064"/>
      <w:r>
        <w:t xml:space="preserve">Unabhängig von einem eventuellen späteren Gottesdienst ist es sicher gut, </w:t>
      </w:r>
      <w:r w:rsidR="00AC7767">
        <w:t>zusammen mit Seelsorger</w:t>
      </w:r>
      <w:r w:rsidR="00BD53CD">
        <w:t>(in)</w:t>
      </w:r>
      <w:r w:rsidR="00AC7767">
        <w:t xml:space="preserve"> und/oder Bestatter</w:t>
      </w:r>
      <w:r w:rsidR="00BD53CD">
        <w:t>(in)</w:t>
      </w:r>
      <w:r w:rsidR="00AC7767">
        <w:t xml:space="preserve"> </w:t>
      </w:r>
      <w:r>
        <w:t xml:space="preserve">zu überlegen, wie man auch </w:t>
      </w:r>
      <w:r w:rsidR="00BD53CD">
        <w:t xml:space="preserve">bei einer </w:t>
      </w:r>
      <w:r w:rsidR="00BD53CD" w:rsidRPr="004D260E">
        <w:rPr>
          <w:b/>
        </w:rPr>
        <w:t>Beisetzung</w:t>
      </w:r>
      <w:r w:rsidR="004F3F91" w:rsidRPr="00DD239E">
        <w:rPr>
          <w:b/>
        </w:rPr>
        <w:t xml:space="preserve"> im</w:t>
      </w:r>
      <w:r w:rsidRPr="00DD239E">
        <w:rPr>
          <w:b/>
        </w:rPr>
        <w:t xml:space="preserve"> kleinen Kreis</w:t>
      </w:r>
      <w:r>
        <w:t xml:space="preserve"> eine gewisse feierliche Atmosphäre schaffen kann: </w:t>
      </w:r>
      <w:r w:rsidR="00D92064">
        <w:t xml:space="preserve">Vielleicht </w:t>
      </w:r>
      <w:r>
        <w:t>kann j</w:t>
      </w:r>
      <w:r w:rsidR="006229E3">
        <w:t>emand mit einem Instrument ein Musiks</w:t>
      </w:r>
      <w:r>
        <w:t xml:space="preserve">tück spielen oder ein Lied vortragen, vielleicht gibt es </w:t>
      </w:r>
      <w:r w:rsidR="001340E1">
        <w:t>einen Text, ein Gedicht oder ein Gebet, das jemand lesen kann</w:t>
      </w:r>
      <w:r w:rsidR="00D92064">
        <w:t>,</w:t>
      </w:r>
      <w:r w:rsidR="001340E1">
        <w:t xml:space="preserve"> oder man entzündet eine große Kerze stellvertretend für alle, die sonst an der Beerdigung teilgenommen hätten, eventuell auch mit </w:t>
      </w:r>
      <w:r w:rsidR="006229E3">
        <w:t xml:space="preserve">deren </w:t>
      </w:r>
      <w:r w:rsidR="001340E1">
        <w:t>Namen oder mit Zeichen für bestimmte Vereine oder Gruppen.</w:t>
      </w:r>
      <w:bookmarkEnd w:id="8"/>
      <w:r w:rsidR="001340E1">
        <w:t xml:space="preserve"> </w:t>
      </w:r>
    </w:p>
    <w:p w14:paraId="2BE6F1B9" w14:textId="0ED02AF8" w:rsidR="00533ABC" w:rsidRPr="00361D86" w:rsidRDefault="00BD53CD" w:rsidP="00533ABC">
      <w:pPr>
        <w:pStyle w:val="Listenabsatz"/>
        <w:numPr>
          <w:ilvl w:val="0"/>
          <w:numId w:val="5"/>
        </w:numPr>
        <w:tabs>
          <w:tab w:val="left" w:pos="284"/>
          <w:tab w:val="left" w:pos="709"/>
        </w:tabs>
        <w:spacing w:before="240" w:after="0"/>
        <w:ind w:left="709" w:hanging="425"/>
        <w:contextualSpacing w:val="0"/>
        <w:rPr>
          <w:rFonts w:eastAsia="Times New Roman"/>
        </w:rPr>
      </w:pPr>
      <w:bookmarkStart w:id="9" w:name="_Ref36908900"/>
      <w:r>
        <w:rPr>
          <w:rFonts w:eastAsia="Times New Roman"/>
        </w:rPr>
        <w:t>Oft gibt es mehr Menschen</w:t>
      </w:r>
      <w:r w:rsidR="00141FBF">
        <w:rPr>
          <w:rFonts w:eastAsia="Times New Roman"/>
        </w:rPr>
        <w:t>, die gerne an der Beisetzung teilgenommen hätten,</w:t>
      </w:r>
      <w:r>
        <w:rPr>
          <w:rFonts w:eastAsia="Times New Roman"/>
        </w:rPr>
        <w:t xml:space="preserve"> als </w:t>
      </w:r>
      <w:r w:rsidR="00141FBF">
        <w:rPr>
          <w:rFonts w:eastAsia="Times New Roman"/>
        </w:rPr>
        <w:t xml:space="preserve">es die derzeitigen Bestimmungen zulassen. </w:t>
      </w:r>
      <w:r w:rsidR="00533ABC">
        <w:rPr>
          <w:rFonts w:eastAsia="Times New Roman"/>
        </w:rPr>
        <w:t>Eine innere Verbindung zu</w:t>
      </w:r>
      <w:r w:rsidR="00141FBF">
        <w:rPr>
          <w:rFonts w:eastAsia="Times New Roman"/>
        </w:rPr>
        <w:t>m engsten Kreis der trauernden Angehörigen, die sich am Ort der Bestattung versammeln dürfen, können alle anderen Angehörigen, Freunde, Nachbarn, Bekannten und Kollegen</w:t>
      </w:r>
      <w:r w:rsidR="00533ABC">
        <w:rPr>
          <w:rFonts w:eastAsia="Times New Roman"/>
        </w:rPr>
        <w:t xml:space="preserve"> durch ein (zeitgleiches) </w:t>
      </w:r>
      <w:r w:rsidR="00533ABC" w:rsidRPr="00361D86">
        <w:rPr>
          <w:rFonts w:eastAsia="Times New Roman"/>
          <w:b/>
        </w:rPr>
        <w:t>Gedenken im privaten Rahmen</w:t>
      </w:r>
      <w:r w:rsidR="00533ABC">
        <w:rPr>
          <w:rFonts w:eastAsia="Times New Roman"/>
        </w:rPr>
        <w:t xml:space="preserve"> schaffen. Man kann die Seelsorger und Seelsorgerinnen nach Vorlagen und Anregungen dafür fragen. </w:t>
      </w:r>
      <w:r w:rsidR="00533ABC" w:rsidRPr="00361D86">
        <w:rPr>
          <w:rFonts w:eastAsia="Times New Roman"/>
        </w:rPr>
        <w:t>Weitere Anregungen hierzu finden sich im Abschnitt „</w:t>
      </w:r>
      <w:r w:rsidR="006C051F" w:rsidRPr="006A6882">
        <w:rPr>
          <w:rFonts w:eastAsia="Times New Roman"/>
          <w:color w:val="0070C0"/>
        </w:rPr>
        <w:fldChar w:fldCharType="begin"/>
      </w:r>
      <w:r w:rsidR="006C051F" w:rsidRPr="006A6882">
        <w:rPr>
          <w:rFonts w:eastAsia="Times New Roman"/>
          <w:color w:val="0070C0"/>
        </w:rPr>
        <w:instrText xml:space="preserve"> REF _Ref38359785 \h </w:instrText>
      </w:r>
      <w:r w:rsidR="006C051F" w:rsidRPr="006A6882">
        <w:rPr>
          <w:rFonts w:eastAsia="Times New Roman"/>
          <w:color w:val="0070C0"/>
        </w:rPr>
      </w:r>
      <w:r w:rsidR="006C051F" w:rsidRPr="006A6882">
        <w:rPr>
          <w:rFonts w:eastAsia="Times New Roman"/>
          <w:color w:val="0070C0"/>
        </w:rPr>
        <w:fldChar w:fldCharType="separate"/>
      </w:r>
      <w:r w:rsidR="00D4568A">
        <w:rPr>
          <w:rFonts w:eastAsia="Times New Roman"/>
        </w:rPr>
        <w:t>Wie Trauernde sich an die Begräbnisfeier anschließen können, ohne persönlich anwesend zu sein</w:t>
      </w:r>
      <w:r w:rsidR="006C051F" w:rsidRPr="006A6882">
        <w:rPr>
          <w:rFonts w:eastAsia="Times New Roman"/>
          <w:color w:val="0070C0"/>
        </w:rPr>
        <w:fldChar w:fldCharType="end"/>
      </w:r>
      <w:r w:rsidR="00533ABC">
        <w:rPr>
          <w:rFonts w:eastAsia="Times New Roman"/>
        </w:rPr>
        <w:t xml:space="preserve">“ (unten S. </w:t>
      </w:r>
      <w:r w:rsidR="00533ABC" w:rsidRPr="00B30B5C">
        <w:rPr>
          <w:rFonts w:eastAsia="Times New Roman"/>
        </w:rPr>
        <w:fldChar w:fldCharType="begin"/>
      </w:r>
      <w:r w:rsidR="00533ABC" w:rsidRPr="00B30B5C">
        <w:rPr>
          <w:rFonts w:eastAsia="Times New Roman"/>
        </w:rPr>
        <w:instrText xml:space="preserve"> PAGEREF _Ref36904354 \h </w:instrText>
      </w:r>
      <w:r w:rsidR="00533ABC" w:rsidRPr="00B30B5C">
        <w:rPr>
          <w:rFonts w:eastAsia="Times New Roman"/>
        </w:rPr>
      </w:r>
      <w:r w:rsidR="00533ABC" w:rsidRPr="00B30B5C">
        <w:rPr>
          <w:rFonts w:eastAsia="Times New Roman"/>
        </w:rPr>
        <w:fldChar w:fldCharType="separate"/>
      </w:r>
      <w:r w:rsidR="00D4568A" w:rsidRPr="00B30B5C">
        <w:rPr>
          <w:rFonts w:eastAsia="Times New Roman"/>
          <w:noProof/>
        </w:rPr>
        <w:t>6</w:t>
      </w:r>
      <w:r w:rsidR="00533ABC" w:rsidRPr="00B30B5C">
        <w:rPr>
          <w:rFonts w:eastAsia="Times New Roman"/>
        </w:rPr>
        <w:fldChar w:fldCharType="end"/>
      </w:r>
      <w:r w:rsidR="00533ABC" w:rsidRPr="00B30B5C">
        <w:rPr>
          <w:rFonts w:eastAsia="Times New Roman"/>
        </w:rPr>
        <w:t xml:space="preserve">, Nr. </w:t>
      </w:r>
      <w:r w:rsidR="009F2D88" w:rsidRPr="00B30B5C">
        <w:rPr>
          <w:rFonts w:eastAsia="Times New Roman"/>
        </w:rPr>
        <w:fldChar w:fldCharType="begin"/>
      </w:r>
      <w:r w:rsidR="009F2D88" w:rsidRPr="00B30B5C">
        <w:rPr>
          <w:rFonts w:eastAsia="Times New Roman"/>
        </w:rPr>
        <w:instrText xml:space="preserve"> REF _Ref36908697 \r \h </w:instrText>
      </w:r>
      <w:r w:rsidR="009F2D88" w:rsidRPr="00B30B5C">
        <w:rPr>
          <w:rFonts w:eastAsia="Times New Roman"/>
        </w:rPr>
      </w:r>
      <w:r w:rsidR="009F2D88" w:rsidRPr="00B30B5C">
        <w:rPr>
          <w:rFonts w:eastAsia="Times New Roman"/>
        </w:rPr>
        <w:fldChar w:fldCharType="separate"/>
      </w:r>
      <w:r w:rsidR="00D4568A" w:rsidRPr="00B30B5C">
        <w:rPr>
          <w:rFonts w:eastAsia="Times New Roman"/>
        </w:rPr>
        <w:t>27</w:t>
      </w:r>
      <w:r w:rsidR="009F2D88" w:rsidRPr="00B30B5C">
        <w:rPr>
          <w:rFonts w:eastAsia="Times New Roman"/>
        </w:rPr>
        <w:fldChar w:fldCharType="end"/>
      </w:r>
      <w:r w:rsidR="009F2D88" w:rsidRPr="00B30B5C">
        <w:rPr>
          <w:rFonts w:eastAsia="Times New Roman"/>
        </w:rPr>
        <w:t>-</w:t>
      </w:r>
      <w:r w:rsidR="009F2D88" w:rsidRPr="00B30B5C">
        <w:rPr>
          <w:rFonts w:eastAsia="Times New Roman"/>
        </w:rPr>
        <w:fldChar w:fldCharType="begin"/>
      </w:r>
      <w:r w:rsidR="009F2D88" w:rsidRPr="00B30B5C">
        <w:rPr>
          <w:rFonts w:eastAsia="Times New Roman"/>
        </w:rPr>
        <w:instrText xml:space="preserve"> REF _Ref38360207 \r \h </w:instrText>
      </w:r>
      <w:r w:rsidR="009F2D88" w:rsidRPr="00B30B5C">
        <w:rPr>
          <w:rFonts w:eastAsia="Times New Roman"/>
        </w:rPr>
      </w:r>
      <w:r w:rsidR="009F2D88" w:rsidRPr="00B30B5C">
        <w:rPr>
          <w:rFonts w:eastAsia="Times New Roman"/>
        </w:rPr>
        <w:fldChar w:fldCharType="separate"/>
      </w:r>
      <w:r w:rsidR="00D4568A" w:rsidRPr="00B30B5C">
        <w:rPr>
          <w:rFonts w:eastAsia="Times New Roman"/>
        </w:rPr>
        <w:t>29</w:t>
      </w:r>
      <w:r w:rsidR="009F2D88" w:rsidRPr="00B30B5C">
        <w:rPr>
          <w:rFonts w:eastAsia="Times New Roman"/>
        </w:rPr>
        <w:fldChar w:fldCharType="end"/>
      </w:r>
      <w:r w:rsidR="00533ABC">
        <w:rPr>
          <w:rFonts w:eastAsia="Times New Roman"/>
        </w:rPr>
        <w:t>)</w:t>
      </w:r>
      <w:r w:rsidR="00533ABC" w:rsidRPr="00361D86">
        <w:rPr>
          <w:rFonts w:eastAsia="Times New Roman"/>
        </w:rPr>
        <w:t>.</w:t>
      </w:r>
      <w:bookmarkEnd w:id="9"/>
    </w:p>
    <w:p w14:paraId="5D175DFB" w14:textId="49722C61" w:rsidR="004F690D" w:rsidRDefault="004F690D" w:rsidP="00FC5A0C">
      <w:pPr>
        <w:pStyle w:val="berschrift2"/>
      </w:pPr>
      <w:bookmarkStart w:id="10" w:name="_Toc38613811"/>
      <w:r>
        <w:t>Unterstützung</w:t>
      </w:r>
      <w:r w:rsidR="00533ABC">
        <w:t xml:space="preserve"> für Trauernde</w:t>
      </w:r>
      <w:bookmarkEnd w:id="10"/>
      <w:r w:rsidR="00533ABC">
        <w:t xml:space="preserve"> </w:t>
      </w:r>
    </w:p>
    <w:p w14:paraId="473E4B12" w14:textId="1AF686FA" w:rsidR="00B16654" w:rsidRDefault="00B97278" w:rsidP="00D92064">
      <w:pPr>
        <w:pStyle w:val="Listenabsatz"/>
        <w:numPr>
          <w:ilvl w:val="0"/>
          <w:numId w:val="5"/>
        </w:numPr>
        <w:tabs>
          <w:tab w:val="left" w:pos="284"/>
          <w:tab w:val="left" w:pos="709"/>
        </w:tabs>
        <w:spacing w:before="240" w:after="0"/>
        <w:ind w:left="709" w:hanging="425"/>
        <w:contextualSpacing w:val="0"/>
      </w:pPr>
      <w:r>
        <w:t xml:space="preserve">Je nach Art und Umständen des Verlustes wünscht man sich </w:t>
      </w:r>
      <w:r w:rsidR="00B16654">
        <w:t>vielleicht</w:t>
      </w:r>
      <w:r w:rsidR="00D72AF7" w:rsidRPr="00361D86">
        <w:t xml:space="preserve"> </w:t>
      </w:r>
      <w:r w:rsidR="00B16654">
        <w:t xml:space="preserve">eine intensivere Begleitung </w:t>
      </w:r>
      <w:r w:rsidR="0084641E">
        <w:t>in der Trauer</w:t>
      </w:r>
      <w:r w:rsidR="00B16654">
        <w:t>. Diesbe</w:t>
      </w:r>
      <w:r w:rsidR="00C14FAC">
        <w:t>züglich kann man die Seelsorger</w:t>
      </w:r>
      <w:r w:rsidR="00B16654">
        <w:t xml:space="preserve">innen </w:t>
      </w:r>
      <w:r w:rsidR="00C14FAC">
        <w:t xml:space="preserve">und Seelsorger </w:t>
      </w:r>
      <w:r w:rsidR="00B16654">
        <w:t xml:space="preserve">selbst anfragen oder sie um </w:t>
      </w:r>
      <w:r w:rsidR="00527A4F" w:rsidRPr="00B16654">
        <w:rPr>
          <w:b/>
        </w:rPr>
        <w:t>Kontaktadressen</w:t>
      </w:r>
      <w:r w:rsidR="00527A4F" w:rsidRPr="00361D86">
        <w:t xml:space="preserve"> </w:t>
      </w:r>
      <w:r w:rsidR="00B16654">
        <w:t xml:space="preserve">von </w:t>
      </w:r>
      <w:r w:rsidR="00D72AF7" w:rsidRPr="00361D86">
        <w:t>Ansprechpartner</w:t>
      </w:r>
      <w:r w:rsidR="00B16654">
        <w:t>n</w:t>
      </w:r>
      <w:r w:rsidR="00D72AF7" w:rsidRPr="00361D86">
        <w:t xml:space="preserve"> für die </w:t>
      </w:r>
      <w:r w:rsidR="00527A4F" w:rsidRPr="00361D86">
        <w:t xml:space="preserve">Trauerbegleitung </w:t>
      </w:r>
      <w:r w:rsidR="00B16654">
        <w:t>bitten</w:t>
      </w:r>
      <w:r w:rsidR="00D72AF7" w:rsidRPr="00361D86">
        <w:t>.</w:t>
      </w:r>
      <w:r w:rsidR="00BD5D43" w:rsidRPr="00361D86">
        <w:t xml:space="preserve"> </w:t>
      </w:r>
      <w:r w:rsidR="005D0300">
        <w:t xml:space="preserve">Auch Bestatterinnen und Bestatter kann man nach Unterstützungsangeboten in erreichbarer Nähe fragen. </w:t>
      </w:r>
      <w:r w:rsidR="0084641E">
        <w:t>Eine Trauerbegleitung kann zu jeder Ze</w:t>
      </w:r>
      <w:r w:rsidR="00B13445">
        <w:t>it der Trauer angefragt werden, bei Bedarf auch schon vor der Beisetzung. Für eine längerfristige Begleitung gibt es oft verschiedene Möglichkeiten. Diesbezüglich sind p</w:t>
      </w:r>
      <w:r w:rsidR="0084641E">
        <w:t xml:space="preserve">ersönliche </w:t>
      </w:r>
      <w:r w:rsidR="00B16654">
        <w:t xml:space="preserve">Einzelgespräche sowie der Austausch in Gruppen von ähnlich Betroffenen </w:t>
      </w:r>
      <w:r w:rsidR="0084641E">
        <w:t xml:space="preserve">zwar </w:t>
      </w:r>
      <w:r w:rsidR="00B16654">
        <w:t xml:space="preserve">zurzeit oft ausgesetzt, </w:t>
      </w:r>
      <w:r w:rsidR="0084641E">
        <w:t xml:space="preserve">doch </w:t>
      </w:r>
      <w:r w:rsidR="00B16654">
        <w:t xml:space="preserve">stehen </w:t>
      </w:r>
      <w:r w:rsidR="006C1E77">
        <w:t>die Kontaktpersonen</w:t>
      </w:r>
      <w:r w:rsidR="00B16654">
        <w:t xml:space="preserve"> für eine telefonische Beratung und Begleitu</w:t>
      </w:r>
      <w:r w:rsidR="009F0137">
        <w:t xml:space="preserve">ng gerne zur Verfügung. Manche </w:t>
      </w:r>
      <w:r w:rsidR="00B16654">
        <w:t xml:space="preserve">Kontaktstellen können </w:t>
      </w:r>
      <w:r w:rsidR="006C1E77">
        <w:t>auch eine einzelne</w:t>
      </w:r>
      <w:r w:rsidR="00B16654">
        <w:t xml:space="preserve"> Person vermitteln, die selbst einen ä</w:t>
      </w:r>
      <w:r w:rsidR="006C1E77">
        <w:t xml:space="preserve">hnlichen Trauerfall erlebt hat und </w:t>
      </w:r>
      <w:r w:rsidR="00B16654">
        <w:t>in der ersten Z</w:t>
      </w:r>
      <w:r w:rsidR="006C1E77">
        <w:t>eit der Trauer unterstützen</w:t>
      </w:r>
      <w:r w:rsidR="00B16654">
        <w:t xml:space="preserve"> </w:t>
      </w:r>
      <w:r w:rsidR="006C1E77">
        <w:t>kann.</w:t>
      </w:r>
      <w:r w:rsidR="00B36F0A">
        <w:br/>
        <w:t>Lokale Kontaktadressen aus viel</w:t>
      </w:r>
      <w:r w:rsidR="00CF7806">
        <w:t>en Regionen der Diözese Rottenburg-Stuttgart</w:t>
      </w:r>
      <w:r w:rsidR="00B36F0A">
        <w:t xml:space="preserve"> </w:t>
      </w:r>
      <w:r w:rsidR="00CF7806">
        <w:t>stehen in der jährlich neu aufgelegten Broschüre „Trauer-Hoffnung-Leben“. Dort finden sich auch Angebote</w:t>
      </w:r>
      <w:r w:rsidR="00B36F0A">
        <w:t xml:space="preserve"> von Lebens-Cafés, Gesprächsgruppen und Einzelbegleitung.</w:t>
      </w:r>
    </w:p>
    <w:p w14:paraId="287D00A0" w14:textId="45203EDA" w:rsidR="00E15FE3" w:rsidRPr="00361D86" w:rsidRDefault="00836402" w:rsidP="008A42A4">
      <w:pPr>
        <w:pStyle w:val="Listenabsatz"/>
        <w:numPr>
          <w:ilvl w:val="0"/>
          <w:numId w:val="5"/>
        </w:numPr>
        <w:tabs>
          <w:tab w:val="left" w:pos="284"/>
          <w:tab w:val="left" w:pos="709"/>
        </w:tabs>
        <w:spacing w:before="240" w:after="0"/>
        <w:ind w:left="709" w:hanging="425"/>
        <w:contextualSpacing w:val="0"/>
      </w:pPr>
      <w:r>
        <w:t>Trauer braucht in aller</w:t>
      </w:r>
      <w:r w:rsidR="00FD2B4A">
        <w:t xml:space="preserve"> Regel auch eine </w:t>
      </w:r>
      <w:r w:rsidR="00E15FE3" w:rsidRPr="00B16654">
        <w:rPr>
          <w:b/>
        </w:rPr>
        <w:t>gegenseitige</w:t>
      </w:r>
      <w:r w:rsidR="00FC437B" w:rsidRPr="00B16654">
        <w:rPr>
          <w:b/>
        </w:rPr>
        <w:t xml:space="preserve"> </w:t>
      </w:r>
      <w:r w:rsidR="00E15FE3" w:rsidRPr="00B16654">
        <w:rPr>
          <w:b/>
        </w:rPr>
        <w:t xml:space="preserve">Unterstützung </w:t>
      </w:r>
      <w:r w:rsidR="00E15FE3" w:rsidRPr="00361D86">
        <w:t>i</w:t>
      </w:r>
      <w:r w:rsidR="00FD2B4A">
        <w:t xml:space="preserve">m sozialen Umfeld. </w:t>
      </w:r>
      <w:r w:rsidR="006C1E77">
        <w:t>Diese</w:t>
      </w:r>
      <w:r w:rsidR="00E15FE3" w:rsidRPr="00361D86">
        <w:t xml:space="preserve"> geschieht </w:t>
      </w:r>
      <w:r w:rsidR="006C1E77">
        <w:t xml:space="preserve">ohnehin häufig, meist </w:t>
      </w:r>
      <w:r w:rsidR="00E15FE3" w:rsidRPr="00361D86">
        <w:t>durch Unterstützung in alltäglichen Dingen</w:t>
      </w:r>
      <w:r>
        <w:t>. S</w:t>
      </w:r>
      <w:r w:rsidR="006C1E77">
        <w:t>ie ist</w:t>
      </w:r>
      <w:r w:rsidR="00E15FE3" w:rsidRPr="00361D86">
        <w:t xml:space="preserve"> für viele Betroffene gerade in der Zeit zwischen Tod und Bestattung sowie in der erste</w:t>
      </w:r>
      <w:r w:rsidR="006C1E77">
        <w:t xml:space="preserve">n Zeit der Trauer sehr </w:t>
      </w:r>
      <w:r>
        <w:t>hilfreich</w:t>
      </w:r>
      <w:r w:rsidR="00E15FE3" w:rsidRPr="00361D86">
        <w:t xml:space="preserve">. </w:t>
      </w:r>
      <w:r w:rsidR="008A42A4">
        <w:t xml:space="preserve">Angehörige, Freunde, Nachbarn und Bekannte </w:t>
      </w:r>
      <w:r w:rsidR="006C1E77">
        <w:t>können viel dazu beitragen, indem</w:t>
      </w:r>
      <w:r w:rsidR="008A42A4">
        <w:t xml:space="preserve"> sie nachfragen, welche Art von Unterstützung gebraucht wird oder </w:t>
      </w:r>
      <w:r w:rsidR="006C1E77">
        <w:t xml:space="preserve">indem sie </w:t>
      </w:r>
      <w:r w:rsidR="008A42A4">
        <w:t xml:space="preserve">konkrete Angebote </w:t>
      </w:r>
      <w:r>
        <w:t xml:space="preserve">dazu </w:t>
      </w:r>
      <w:r w:rsidR="008A42A4">
        <w:t xml:space="preserve">machen. </w:t>
      </w:r>
      <w:r w:rsidR="00FD2B4A" w:rsidRPr="00361D86">
        <w:t>Zurzeit</w:t>
      </w:r>
      <w:r w:rsidR="00E15FE3" w:rsidRPr="00361D86">
        <w:t xml:space="preserve"> </w:t>
      </w:r>
      <w:r w:rsidR="008A42A4">
        <w:t xml:space="preserve">kann </w:t>
      </w:r>
      <w:r w:rsidR="00E15FE3" w:rsidRPr="00361D86">
        <w:t xml:space="preserve">die Kommunikation oft </w:t>
      </w:r>
      <w:r w:rsidR="008A42A4">
        <w:t>nur</w:t>
      </w:r>
      <w:r w:rsidR="00E15FE3" w:rsidRPr="00361D86">
        <w:t xml:space="preserve"> </w:t>
      </w:r>
      <w:r w:rsidR="00FD2B4A">
        <w:t>über Mess</w:t>
      </w:r>
      <w:r w:rsidR="004F690D">
        <w:t>e</w:t>
      </w:r>
      <w:r w:rsidR="00FD2B4A">
        <w:t>ngerdienste</w:t>
      </w:r>
      <w:r w:rsidR="008A42A4">
        <w:t xml:space="preserve">, Telefonate, </w:t>
      </w:r>
      <w:r w:rsidR="00E15FE3" w:rsidRPr="00361D86">
        <w:t xml:space="preserve">einen Gruß per Handy </w:t>
      </w:r>
      <w:r w:rsidR="008A42A4">
        <w:t xml:space="preserve">oder einen Brief </w:t>
      </w:r>
      <w:r w:rsidR="00E15FE3" w:rsidRPr="00361D86">
        <w:t>statt</w:t>
      </w:r>
      <w:r w:rsidR="008A42A4">
        <w:t>finden</w:t>
      </w:r>
      <w:r w:rsidR="00E15FE3" w:rsidRPr="00361D86">
        <w:t xml:space="preserve">. </w:t>
      </w:r>
      <w:r w:rsidR="008A42A4">
        <w:t xml:space="preserve">Aber auch diese Wege sollte man nicht unterschätzen, denn sie können </w:t>
      </w:r>
      <w:r w:rsidR="00FD2B4A">
        <w:t xml:space="preserve">in Situationen, in denen </w:t>
      </w:r>
      <w:r w:rsidR="008A42A4">
        <w:t xml:space="preserve">körperliche Nähe nicht oder nur eingeschränkt möglich ist, wichtige </w:t>
      </w:r>
      <w:r w:rsidR="006C1E77">
        <w:t>Zeichen der Verbundenheit sein</w:t>
      </w:r>
      <w:r w:rsidR="008A42A4">
        <w:t xml:space="preserve">. </w:t>
      </w:r>
    </w:p>
    <w:p w14:paraId="4B7E49AB" w14:textId="43A60BEC" w:rsidR="00261ECB" w:rsidRDefault="00261ECB" w:rsidP="00FC5A0C">
      <w:pPr>
        <w:pStyle w:val="berschrift2"/>
        <w:rPr>
          <w:rFonts w:eastAsia="Times New Roman"/>
        </w:rPr>
      </w:pPr>
      <w:bookmarkStart w:id="11" w:name="_Toc38613812"/>
      <w:r>
        <w:rPr>
          <w:rFonts w:eastAsia="Times New Roman"/>
        </w:rPr>
        <w:t xml:space="preserve">Wie Trauernde </w:t>
      </w:r>
      <w:r w:rsidR="005B068B">
        <w:rPr>
          <w:rFonts w:eastAsia="Times New Roman"/>
        </w:rPr>
        <w:t>ihre Trauer und Anteilnahme ausdrücken und gestalten können</w:t>
      </w:r>
      <w:bookmarkEnd w:id="11"/>
      <w:r w:rsidR="005B068B">
        <w:rPr>
          <w:rFonts w:eastAsia="Times New Roman"/>
        </w:rPr>
        <w:t xml:space="preserve"> </w:t>
      </w:r>
    </w:p>
    <w:p w14:paraId="6487E564" w14:textId="15E721AD" w:rsidR="001C23F9" w:rsidRPr="00817E83" w:rsidRDefault="001C23F9" w:rsidP="00817E83">
      <w:pPr>
        <w:spacing w:before="240"/>
        <w:rPr>
          <w:rFonts w:eastAsia="Times New Roman"/>
        </w:rPr>
      </w:pPr>
      <w:r w:rsidRPr="00817E83">
        <w:rPr>
          <w:rFonts w:eastAsia="Times New Roman"/>
        </w:rPr>
        <w:t xml:space="preserve">Es gibt viele </w:t>
      </w:r>
      <w:r w:rsidRPr="00F47B15">
        <w:rPr>
          <w:rFonts w:eastAsia="Times New Roman"/>
        </w:rPr>
        <w:t>Möglichkeiten, etwas zu tun und zu gestalten</w:t>
      </w:r>
      <w:r w:rsidRPr="00817E83">
        <w:rPr>
          <w:rFonts w:eastAsia="Times New Roman"/>
        </w:rPr>
        <w:t>, damit man nicht das Gefühl hat, vom Abschiednehmen ausgeschlossen zu sein.</w:t>
      </w:r>
      <w:r w:rsidR="00895613" w:rsidRPr="00817E83">
        <w:rPr>
          <w:rFonts w:eastAsia="Times New Roman"/>
        </w:rPr>
        <w:t xml:space="preserve"> </w:t>
      </w:r>
    </w:p>
    <w:p w14:paraId="636279BE" w14:textId="72DA94E6" w:rsidR="00F818C1" w:rsidRPr="00361D86" w:rsidRDefault="00F818C1"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B25815">
        <w:t>Vielleicht</w:t>
      </w:r>
      <w:r w:rsidRPr="00361D86">
        <w:rPr>
          <w:rFonts w:eastAsia="Times New Roman"/>
        </w:rPr>
        <w:t xml:space="preserve"> gibt es Menschen aus dem Kreis </w:t>
      </w:r>
      <w:r w:rsidR="00160448">
        <w:rPr>
          <w:rFonts w:eastAsia="Times New Roman"/>
        </w:rPr>
        <w:t>der Angehörigen, Freunde oder Bekannten</w:t>
      </w:r>
      <w:r w:rsidRPr="00361D86">
        <w:rPr>
          <w:rFonts w:eastAsia="Times New Roman"/>
        </w:rPr>
        <w:t xml:space="preserve">, die zur </w:t>
      </w:r>
      <w:r w:rsidRPr="00361D86">
        <w:rPr>
          <w:rFonts w:eastAsia="Times New Roman"/>
          <w:b/>
        </w:rPr>
        <w:t>Mitgestaltung eines Erinnerungsbuches</w:t>
      </w:r>
      <w:r w:rsidRPr="00361D86">
        <w:rPr>
          <w:rFonts w:eastAsia="Times New Roman"/>
        </w:rPr>
        <w:t xml:space="preserve"> </w:t>
      </w:r>
      <w:r w:rsidR="00BB765F" w:rsidRPr="00361D86">
        <w:rPr>
          <w:rFonts w:eastAsia="Times New Roman"/>
        </w:rPr>
        <w:t xml:space="preserve">in realer oder digitaler Form </w:t>
      </w:r>
      <w:r w:rsidR="00836402">
        <w:rPr>
          <w:rFonts w:eastAsia="Times New Roman"/>
        </w:rPr>
        <w:t xml:space="preserve">einladen möchten und dazu entsprechende Vorbereitungen treffen. </w:t>
      </w:r>
    </w:p>
    <w:p w14:paraId="0FB215B0" w14:textId="1D8EF2D8" w:rsidR="00836402" w:rsidRPr="00361D86" w:rsidRDefault="00BB765F" w:rsidP="00836402">
      <w:pPr>
        <w:pStyle w:val="Listenabsatz"/>
        <w:numPr>
          <w:ilvl w:val="0"/>
          <w:numId w:val="5"/>
        </w:numPr>
        <w:tabs>
          <w:tab w:val="left" w:pos="284"/>
          <w:tab w:val="left" w:pos="709"/>
        </w:tabs>
        <w:spacing w:before="240" w:after="0"/>
        <w:ind w:left="709" w:hanging="425"/>
        <w:contextualSpacing w:val="0"/>
      </w:pPr>
      <w:r w:rsidRPr="00361D86">
        <w:t xml:space="preserve">Im Internet gibt es die Möglichkeit, </w:t>
      </w:r>
      <w:r w:rsidR="00F818C1" w:rsidRPr="00361D86">
        <w:rPr>
          <w:b/>
        </w:rPr>
        <w:t>virtuelle Gedenkseiten</w:t>
      </w:r>
      <w:r w:rsidR="00F818C1" w:rsidRPr="00361D86">
        <w:t xml:space="preserve"> </w:t>
      </w:r>
      <w:r w:rsidRPr="00361D86">
        <w:t xml:space="preserve">– auch </w:t>
      </w:r>
      <w:r w:rsidR="00F818C1" w:rsidRPr="00361D86">
        <w:t xml:space="preserve">dauerhaft </w:t>
      </w:r>
      <w:r w:rsidRPr="00361D86">
        <w:t xml:space="preserve">– anzulegen, zum Beispiel </w:t>
      </w:r>
      <w:r w:rsidRPr="009F2D88">
        <w:t>über</w:t>
      </w:r>
      <w:r w:rsidR="00F818C1" w:rsidRPr="009F2D88">
        <w:t>:</w:t>
      </w:r>
      <w:r w:rsidR="00836402" w:rsidRPr="009F2D88">
        <w:rPr>
          <w:rStyle w:val="Hyperlink"/>
          <w:color w:val="auto"/>
          <w:u w:val="none"/>
        </w:rPr>
        <w:t xml:space="preserve"> </w:t>
      </w:r>
      <w:hyperlink r:id="rId12" w:history="1">
        <w:r w:rsidR="009F2D88" w:rsidRPr="00933264">
          <w:rPr>
            <w:rStyle w:val="Hyperlink"/>
          </w:rPr>
          <w:t>www.gedenkseiten.de</w:t>
        </w:r>
      </w:hyperlink>
      <w:r w:rsidR="009F2D88">
        <w:t xml:space="preserve">. </w:t>
      </w:r>
    </w:p>
    <w:p w14:paraId="6679321E" w14:textId="5C32E713" w:rsidR="00F818C1" w:rsidRPr="00361D86" w:rsidRDefault="001C23F9"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Eine Idee auf</w:t>
      </w:r>
      <w:r w:rsidR="00F818C1" w:rsidRPr="00361D86">
        <w:rPr>
          <w:rFonts w:eastAsia="Times New Roman"/>
        </w:rPr>
        <w:t xml:space="preserve"> </w:t>
      </w:r>
      <w:r w:rsidRPr="00361D86">
        <w:rPr>
          <w:rFonts w:eastAsia="Times New Roman"/>
        </w:rPr>
        <w:t>der Homepage des Bistums Mainz</w:t>
      </w:r>
      <w:r w:rsidR="00F818C1" w:rsidRPr="00361D86">
        <w:rPr>
          <w:rFonts w:eastAsia="Times New Roman"/>
        </w:rPr>
        <w:t xml:space="preserve">: </w:t>
      </w:r>
      <w:r w:rsidR="00817E83" w:rsidRPr="00361D86">
        <w:rPr>
          <w:rFonts w:eastAsia="Times New Roman"/>
        </w:rPr>
        <w:t xml:space="preserve">In </w:t>
      </w:r>
      <w:r w:rsidR="00F818C1" w:rsidRPr="00361D86">
        <w:rPr>
          <w:rFonts w:eastAsia="Times New Roman"/>
        </w:rPr>
        <w:t xml:space="preserve">Kirchen liegen </w:t>
      </w:r>
      <w:r w:rsidR="00F818C1" w:rsidRPr="00361D86">
        <w:rPr>
          <w:rFonts w:eastAsia="Times New Roman"/>
          <w:b/>
        </w:rPr>
        <w:t>vorgedruckte Karten</w:t>
      </w:r>
      <w:r w:rsidR="00F818C1" w:rsidRPr="00361D86">
        <w:rPr>
          <w:rFonts w:eastAsia="Times New Roman"/>
        </w:rPr>
        <w:t xml:space="preserve"> aus, </w:t>
      </w:r>
      <w:r w:rsidR="00F818C1" w:rsidRPr="00B25815">
        <w:t>auf</w:t>
      </w:r>
      <w:r w:rsidR="00F818C1" w:rsidRPr="00361D86">
        <w:rPr>
          <w:rFonts w:eastAsia="Times New Roman"/>
        </w:rPr>
        <w:t xml:space="preserve"> denen man seine Anteilna</w:t>
      </w:r>
      <w:r w:rsidR="00BB765F" w:rsidRPr="00361D86">
        <w:rPr>
          <w:rFonts w:eastAsia="Times New Roman"/>
        </w:rPr>
        <w:t>hme zum Ausdruck bringen kann. D</w:t>
      </w:r>
      <w:r w:rsidR="00F818C1" w:rsidRPr="00361D86">
        <w:rPr>
          <w:rFonts w:eastAsia="Times New Roman"/>
        </w:rPr>
        <w:t>ie</w:t>
      </w:r>
      <w:r w:rsidR="00BB765F" w:rsidRPr="00361D86">
        <w:rPr>
          <w:rFonts w:eastAsia="Times New Roman"/>
        </w:rPr>
        <w:t>se</w:t>
      </w:r>
      <w:r w:rsidR="00F818C1" w:rsidRPr="00361D86">
        <w:rPr>
          <w:rFonts w:eastAsia="Times New Roman"/>
        </w:rPr>
        <w:t xml:space="preserve"> werden den Angehörigen dann durch das Pfarramt zugesandt</w:t>
      </w:r>
      <w:r w:rsidR="00836402">
        <w:rPr>
          <w:rFonts w:eastAsia="Times New Roman"/>
        </w:rPr>
        <w:t xml:space="preserve">: </w:t>
      </w:r>
      <w:hyperlink r:id="rId13" w:history="1">
        <w:r w:rsidR="00AD3FBE" w:rsidRPr="000D504B">
          <w:rPr>
            <w:rStyle w:val="Hyperlink"/>
            <w:rFonts w:eastAsia="Times New Roman"/>
          </w:rPr>
          <w:t>https://bistummainz.de/seelsorge/Erwach senenseelsorge/aktuell/nachrichten/nachricht/Wenn-an-der-Beerdigung-alles-anderes-ist/</w:t>
        </w:r>
      </w:hyperlink>
      <w:r w:rsidR="009F2D88" w:rsidRPr="009F2D88">
        <w:rPr>
          <w:rFonts w:eastAsia="Times New Roman"/>
        </w:rPr>
        <w:t>.</w:t>
      </w:r>
      <w:r w:rsidR="00CB696A" w:rsidRPr="00361D86">
        <w:rPr>
          <w:rFonts w:eastAsia="Times New Roman"/>
        </w:rPr>
        <w:t xml:space="preserve"> </w:t>
      </w:r>
    </w:p>
    <w:p w14:paraId="5A628AF5" w14:textId="5D3CE9DA" w:rsidR="00146981" w:rsidRPr="00361D86" w:rsidRDefault="00146981"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 xml:space="preserve">Für ein </w:t>
      </w:r>
      <w:r w:rsidRPr="00916F05">
        <w:rPr>
          <w:rFonts w:eastAsia="Times New Roman"/>
          <w:b/>
        </w:rPr>
        <w:t>Totengebet</w:t>
      </w:r>
      <w:r w:rsidRPr="00361D86">
        <w:rPr>
          <w:rFonts w:eastAsia="Times New Roman"/>
        </w:rPr>
        <w:t>, das nicht gemeinsam stattfinden kann, könnt</w:t>
      </w:r>
      <w:r w:rsidR="00160448">
        <w:rPr>
          <w:rFonts w:eastAsia="Times New Roman"/>
        </w:rPr>
        <w:t xml:space="preserve">e man eine Vorlage </w:t>
      </w:r>
      <w:r w:rsidRPr="00361D86">
        <w:rPr>
          <w:rFonts w:eastAsia="Times New Roman"/>
        </w:rPr>
        <w:t xml:space="preserve">weitergeben, die </w:t>
      </w:r>
      <w:r w:rsidR="00160448">
        <w:rPr>
          <w:rFonts w:eastAsia="Times New Roman"/>
        </w:rPr>
        <w:t xml:space="preserve">dann </w:t>
      </w:r>
      <w:r w:rsidRPr="00361D86">
        <w:rPr>
          <w:rFonts w:eastAsia="Times New Roman"/>
        </w:rPr>
        <w:t xml:space="preserve">zu einem vereinbarten Zeitpunkt </w:t>
      </w:r>
      <w:r w:rsidR="004033E2">
        <w:rPr>
          <w:rFonts w:eastAsia="Times New Roman"/>
        </w:rPr>
        <w:t xml:space="preserve">zeitgleich gebetet </w:t>
      </w:r>
      <w:r w:rsidR="00160448">
        <w:rPr>
          <w:rFonts w:eastAsia="Times New Roman"/>
        </w:rPr>
        <w:t>wird</w:t>
      </w:r>
      <w:r w:rsidRPr="00361D86">
        <w:rPr>
          <w:rFonts w:eastAsia="Times New Roman"/>
        </w:rPr>
        <w:t xml:space="preserve">. </w:t>
      </w:r>
      <w:r w:rsidR="00160448">
        <w:rPr>
          <w:rFonts w:eastAsia="Times New Roman"/>
        </w:rPr>
        <w:t xml:space="preserve">Eine solche Vorlage kann man entweder selbst erstellen oder </w:t>
      </w:r>
      <w:r w:rsidR="004033E2">
        <w:rPr>
          <w:rFonts w:eastAsia="Times New Roman"/>
        </w:rPr>
        <w:t>erbitten, zum Beispiel vom Seelsorger bzw. von der Seelsorgerin, der Küsterin oder dem Kü</w:t>
      </w:r>
      <w:r w:rsidR="009446DA">
        <w:rPr>
          <w:rFonts w:eastAsia="Times New Roman"/>
        </w:rPr>
        <w:t>ster oder einer ehrenamtlich tät</w:t>
      </w:r>
      <w:r w:rsidR="004033E2">
        <w:rPr>
          <w:rFonts w:eastAsia="Times New Roman"/>
        </w:rPr>
        <w:t xml:space="preserve">igen Person, die </w:t>
      </w:r>
      <w:r w:rsidR="00836402">
        <w:rPr>
          <w:rFonts w:eastAsia="Times New Roman"/>
        </w:rPr>
        <w:t xml:space="preserve">in der Pfarrei </w:t>
      </w:r>
      <w:r w:rsidR="004033E2">
        <w:rPr>
          <w:rFonts w:eastAsia="Times New Roman"/>
        </w:rPr>
        <w:t>Totengebet</w:t>
      </w:r>
      <w:r w:rsidR="00836402">
        <w:rPr>
          <w:rFonts w:eastAsia="Times New Roman"/>
        </w:rPr>
        <w:t xml:space="preserve">e </w:t>
      </w:r>
      <w:r w:rsidR="005476DE">
        <w:rPr>
          <w:rFonts w:eastAsia="Times New Roman"/>
        </w:rPr>
        <w:t>gestaltet</w:t>
      </w:r>
      <w:r w:rsidR="00836402">
        <w:rPr>
          <w:rFonts w:eastAsia="Times New Roman"/>
        </w:rPr>
        <w:t>.</w:t>
      </w:r>
      <w:r w:rsidR="004033E2">
        <w:rPr>
          <w:rFonts w:eastAsia="Times New Roman"/>
        </w:rPr>
        <w:t xml:space="preserve"> </w:t>
      </w:r>
    </w:p>
    <w:p w14:paraId="3F044EF9" w14:textId="65731BAD" w:rsidR="00272ACC" w:rsidRPr="00817E83" w:rsidRDefault="00BB765F" w:rsidP="00817E83">
      <w:pPr>
        <w:spacing w:before="240"/>
        <w:rPr>
          <w:rFonts w:eastAsia="Times New Roman"/>
        </w:rPr>
      </w:pPr>
      <w:r w:rsidRPr="00817E83">
        <w:rPr>
          <w:rFonts w:eastAsia="Times New Roman"/>
        </w:rPr>
        <w:t xml:space="preserve">Viele </w:t>
      </w:r>
      <w:r w:rsidR="00F818C1" w:rsidRPr="00817E83">
        <w:rPr>
          <w:rFonts w:eastAsia="Times New Roman"/>
        </w:rPr>
        <w:t>Ideen zum Abschiednehmen, die</w:t>
      </w:r>
      <w:r w:rsidRPr="00817E83">
        <w:rPr>
          <w:rFonts w:eastAsia="Times New Roman"/>
        </w:rPr>
        <w:t xml:space="preserve"> auch sonst angeregt werden, </w:t>
      </w:r>
      <w:r w:rsidR="00261061" w:rsidRPr="00817E83">
        <w:rPr>
          <w:rFonts w:eastAsia="Times New Roman"/>
        </w:rPr>
        <w:t>können</w:t>
      </w:r>
      <w:r w:rsidR="00F818C1" w:rsidRPr="00817E83">
        <w:rPr>
          <w:rFonts w:eastAsia="Times New Roman"/>
        </w:rPr>
        <w:t xml:space="preserve"> </w:t>
      </w:r>
      <w:r w:rsidR="001C23F9" w:rsidRPr="00817E83">
        <w:rPr>
          <w:rFonts w:eastAsia="Times New Roman"/>
        </w:rPr>
        <w:t>zurzeit</w:t>
      </w:r>
      <w:r w:rsidR="00261061" w:rsidRPr="00817E83">
        <w:rPr>
          <w:rFonts w:eastAsia="Times New Roman"/>
        </w:rPr>
        <w:t xml:space="preserve"> besonders hilfreich sein. Wenn man </w:t>
      </w:r>
      <w:r w:rsidR="00261061" w:rsidRPr="00916F05">
        <w:rPr>
          <w:rFonts w:eastAsia="Times New Roman"/>
          <w:b/>
        </w:rPr>
        <w:t>etwas gestaltet, das dann durch andere Personen in die Rituale des Abschiednehmens mit eingebracht wird</w:t>
      </w:r>
      <w:r w:rsidR="00261061" w:rsidRPr="00817E83">
        <w:rPr>
          <w:rFonts w:eastAsia="Times New Roman"/>
        </w:rPr>
        <w:t xml:space="preserve">, kann man sich „innerlich anschließen“ und auf diese Weise das </w:t>
      </w:r>
      <w:r w:rsidR="00261061" w:rsidRPr="00F47B15">
        <w:rPr>
          <w:rFonts w:eastAsia="Times New Roman"/>
        </w:rPr>
        <w:t>Gefühl des Verbundenseins stärken</w:t>
      </w:r>
      <w:r w:rsidR="00261061" w:rsidRPr="00817E83">
        <w:rPr>
          <w:rFonts w:eastAsia="Times New Roman"/>
        </w:rPr>
        <w:t xml:space="preserve">. </w:t>
      </w:r>
    </w:p>
    <w:p w14:paraId="5EB1E811" w14:textId="08306971" w:rsidR="00F818C1" w:rsidRPr="00361D86" w:rsidRDefault="00261061"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 xml:space="preserve">Beispiele für Möglichkeiten der eigenen Beteiligung: </w:t>
      </w:r>
      <w:r w:rsidR="00F818C1" w:rsidRPr="00361D86">
        <w:rPr>
          <w:rFonts w:eastAsia="Times New Roman"/>
        </w:rPr>
        <w:t xml:space="preserve">einen </w:t>
      </w:r>
      <w:r w:rsidR="00F818C1" w:rsidRPr="00361D86">
        <w:rPr>
          <w:rFonts w:eastAsia="Times New Roman"/>
          <w:b/>
        </w:rPr>
        <w:t>Brief</w:t>
      </w:r>
      <w:r w:rsidR="00C14FAC">
        <w:rPr>
          <w:rFonts w:eastAsia="Times New Roman"/>
        </w:rPr>
        <w:t xml:space="preserve"> an die verstorbene Person</w:t>
      </w:r>
      <w:r w:rsidR="00F818C1" w:rsidRPr="00361D86">
        <w:rPr>
          <w:rFonts w:eastAsia="Times New Roman"/>
        </w:rPr>
        <w:t xml:space="preserve"> schreiben und ggf. mit in den Sarg bzw. in das Grab legen</w:t>
      </w:r>
      <w:r w:rsidR="00CC2AB3">
        <w:rPr>
          <w:rFonts w:eastAsia="Times New Roman"/>
        </w:rPr>
        <w:t xml:space="preserve"> lassen</w:t>
      </w:r>
      <w:r w:rsidR="00F818C1" w:rsidRPr="00361D86">
        <w:rPr>
          <w:rFonts w:eastAsia="Times New Roman"/>
        </w:rPr>
        <w:t xml:space="preserve">; </w:t>
      </w:r>
      <w:r w:rsidR="00F818C1" w:rsidRPr="00361D86">
        <w:rPr>
          <w:rFonts w:eastAsia="Times New Roman"/>
          <w:b/>
        </w:rPr>
        <w:t xml:space="preserve">Bilder </w:t>
      </w:r>
      <w:r w:rsidR="00F818C1" w:rsidRPr="00361D86">
        <w:rPr>
          <w:rFonts w:eastAsia="Times New Roman"/>
        </w:rPr>
        <w:t xml:space="preserve">malen oder </w:t>
      </w:r>
      <w:r w:rsidR="00F818C1" w:rsidRPr="00361D86">
        <w:rPr>
          <w:rFonts w:eastAsia="Times New Roman"/>
          <w:b/>
        </w:rPr>
        <w:t xml:space="preserve">Fotos </w:t>
      </w:r>
      <w:r w:rsidR="00F818C1" w:rsidRPr="00361D86">
        <w:rPr>
          <w:rFonts w:eastAsia="Times New Roman"/>
        </w:rPr>
        <w:t xml:space="preserve">auswählen, die der Bestatter </w:t>
      </w:r>
      <w:r w:rsidR="004125CC">
        <w:rPr>
          <w:rFonts w:eastAsia="Times New Roman"/>
        </w:rPr>
        <w:t>oder</w:t>
      </w:r>
      <w:r w:rsidRPr="00361D86">
        <w:rPr>
          <w:rFonts w:eastAsia="Times New Roman"/>
        </w:rPr>
        <w:t xml:space="preserve"> die Bestatterin </w:t>
      </w:r>
      <w:r w:rsidR="00F818C1" w:rsidRPr="00361D86">
        <w:rPr>
          <w:rFonts w:eastAsia="Times New Roman"/>
        </w:rPr>
        <w:t xml:space="preserve">mit in den Sarg gibt; </w:t>
      </w:r>
      <w:r w:rsidR="004033E2">
        <w:rPr>
          <w:rFonts w:eastAsia="Times New Roman"/>
        </w:rPr>
        <w:t>auf einen kleinen Zettel eine Botschaft</w:t>
      </w:r>
      <w:r w:rsidR="00F818C1" w:rsidRPr="00361D86">
        <w:rPr>
          <w:rFonts w:eastAsia="Times New Roman"/>
        </w:rPr>
        <w:t xml:space="preserve"> an den Verstorbenen schreiben und </w:t>
      </w:r>
      <w:r w:rsidR="004033E2">
        <w:rPr>
          <w:rFonts w:eastAsia="Times New Roman"/>
        </w:rPr>
        <w:t xml:space="preserve">die Angehörigen bitten, diesen mit ins Grab zu geben. </w:t>
      </w:r>
    </w:p>
    <w:p w14:paraId="6A20B009" w14:textId="5BF4492C" w:rsidR="00F818C1" w:rsidRPr="00361D86" w:rsidRDefault="00861843" w:rsidP="00B25815">
      <w:pPr>
        <w:pStyle w:val="Listenabsatz"/>
        <w:numPr>
          <w:ilvl w:val="0"/>
          <w:numId w:val="5"/>
        </w:numPr>
        <w:tabs>
          <w:tab w:val="left" w:pos="284"/>
          <w:tab w:val="left" w:pos="709"/>
        </w:tabs>
        <w:spacing w:before="240" w:after="0"/>
        <w:ind w:left="709" w:hanging="425"/>
        <w:contextualSpacing w:val="0"/>
      </w:pPr>
      <w:r w:rsidRPr="00361D86">
        <w:t>Vielleicht wäre auch dies hilf</w:t>
      </w:r>
      <w:r w:rsidR="00261061" w:rsidRPr="00361D86">
        <w:t xml:space="preserve">reich: </w:t>
      </w:r>
      <w:r w:rsidR="00261061" w:rsidRPr="00361D86">
        <w:rPr>
          <w:b/>
        </w:rPr>
        <w:t>Bilder von Angehörigen</w:t>
      </w:r>
      <w:r w:rsidR="00261061" w:rsidRPr="00361D86">
        <w:t xml:space="preserve"> bzw. Freunden, Bekannten, Kollegen etc. </w:t>
      </w:r>
      <w:r w:rsidR="004033E2">
        <w:t>aus</w:t>
      </w:r>
      <w:r w:rsidRPr="00361D86">
        <w:t>dru</w:t>
      </w:r>
      <w:r w:rsidR="004033E2">
        <w:t xml:space="preserve">cken, </w:t>
      </w:r>
      <w:r w:rsidR="00C14FAC">
        <w:t xml:space="preserve">zu einer Collage </w:t>
      </w:r>
      <w:r w:rsidR="004033E2">
        <w:t xml:space="preserve">zusammenzustellen und </w:t>
      </w:r>
      <w:r w:rsidR="00C14FAC">
        <w:t xml:space="preserve">diese </w:t>
      </w:r>
      <w:r w:rsidR="004033E2">
        <w:t xml:space="preserve">über Angehörige oder das Bestattungsinstitut </w:t>
      </w:r>
      <w:r w:rsidRPr="00361D86">
        <w:t xml:space="preserve">zum Bestattungsort </w:t>
      </w:r>
      <w:r w:rsidR="004033E2">
        <w:t xml:space="preserve">bringen lassen. Damit kann man ein Zeichen </w:t>
      </w:r>
      <w:r w:rsidRPr="00361D86">
        <w:t xml:space="preserve">geben: </w:t>
      </w:r>
      <w:r w:rsidR="004125CC" w:rsidRPr="00361D86">
        <w:t xml:space="preserve">Wir </w:t>
      </w:r>
      <w:r w:rsidRPr="00361D86">
        <w:t xml:space="preserve">sind auch mit dabei! </w:t>
      </w:r>
    </w:p>
    <w:p w14:paraId="200AA8C5" w14:textId="684E4851" w:rsidR="00C4700E" w:rsidRPr="00361D86" w:rsidRDefault="00F818C1"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 xml:space="preserve">Für manche kommt auch eine </w:t>
      </w:r>
      <w:r w:rsidRPr="00361D86">
        <w:rPr>
          <w:rFonts w:eastAsia="Times New Roman"/>
          <w:b/>
        </w:rPr>
        <w:t>kreative Gestaltung</w:t>
      </w:r>
      <w:r w:rsidRPr="00361D86">
        <w:rPr>
          <w:rFonts w:eastAsia="Times New Roman"/>
        </w:rPr>
        <w:t xml:space="preserve"> des leeren Sarges bzw. der leeren Urne in </w:t>
      </w:r>
      <w:r w:rsidRPr="00B25815">
        <w:t>Frage</w:t>
      </w:r>
      <w:r w:rsidRPr="00361D86">
        <w:rPr>
          <w:rFonts w:eastAsia="Times New Roman"/>
        </w:rPr>
        <w:t xml:space="preserve">. </w:t>
      </w:r>
      <w:r w:rsidR="00C4700E" w:rsidRPr="00361D86">
        <w:rPr>
          <w:rFonts w:eastAsia="Times New Roman"/>
        </w:rPr>
        <w:t xml:space="preserve">Menschen, die dies gut vorbereitet und begleitet getan haben, berichten von intensiven und positiven Erfahrungen. </w:t>
      </w:r>
    </w:p>
    <w:p w14:paraId="550B13A7" w14:textId="1890D6E6" w:rsidR="00C4700E" w:rsidRPr="00361D86" w:rsidRDefault="00F818C1"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 xml:space="preserve">Eine andere </w:t>
      </w:r>
      <w:r w:rsidR="00C4700E" w:rsidRPr="00361D86">
        <w:rPr>
          <w:rFonts w:eastAsia="Times New Roman"/>
        </w:rPr>
        <w:t xml:space="preserve">Form der kreativen Beteiligung ist </w:t>
      </w:r>
      <w:r w:rsidRPr="00361D86">
        <w:rPr>
          <w:rFonts w:eastAsia="Times New Roman"/>
        </w:rPr>
        <w:t xml:space="preserve">das </w:t>
      </w:r>
      <w:r w:rsidRPr="00361D86">
        <w:rPr>
          <w:rFonts w:eastAsia="Times New Roman"/>
          <w:b/>
        </w:rPr>
        <w:t>Herstellen eines Gesteckes</w:t>
      </w:r>
      <w:r w:rsidRPr="00361D86">
        <w:rPr>
          <w:rFonts w:eastAsia="Times New Roman"/>
        </w:rPr>
        <w:t xml:space="preserve"> mit Blumen und Pflanzen aus dem eigenen Garten oder gesammelt aus dem Fa</w:t>
      </w:r>
      <w:r w:rsidR="00C4700E" w:rsidRPr="00361D86">
        <w:rPr>
          <w:rFonts w:eastAsia="Times New Roman"/>
        </w:rPr>
        <w:t>milien- oder Freundeskreis. D</w:t>
      </w:r>
      <w:r w:rsidRPr="00361D86">
        <w:rPr>
          <w:rFonts w:eastAsia="Times New Roman"/>
        </w:rPr>
        <w:t xml:space="preserve">as </w:t>
      </w:r>
      <w:r w:rsidR="00C4700E" w:rsidRPr="00B25815">
        <w:t>fertige</w:t>
      </w:r>
      <w:r w:rsidR="005476DE">
        <w:rPr>
          <w:rFonts w:eastAsia="Times New Roman"/>
        </w:rPr>
        <w:t xml:space="preserve"> Gesteck kann man</w:t>
      </w:r>
      <w:r w:rsidR="00C4700E" w:rsidRPr="00361D86">
        <w:rPr>
          <w:rFonts w:eastAsia="Times New Roman"/>
        </w:rPr>
        <w:t xml:space="preserve"> </w:t>
      </w:r>
      <w:r w:rsidR="005476DE">
        <w:rPr>
          <w:rFonts w:eastAsia="Times New Roman"/>
        </w:rPr>
        <w:t>beim Bestattungsinstitut abgeben</w:t>
      </w:r>
      <w:r w:rsidR="005476DE" w:rsidRPr="00361D86">
        <w:rPr>
          <w:rFonts w:eastAsia="Times New Roman"/>
        </w:rPr>
        <w:t xml:space="preserve"> </w:t>
      </w:r>
      <w:r w:rsidR="005476DE">
        <w:rPr>
          <w:rFonts w:eastAsia="Times New Roman"/>
        </w:rPr>
        <w:t xml:space="preserve">oder </w:t>
      </w:r>
      <w:r w:rsidR="00C4700E" w:rsidRPr="00361D86">
        <w:rPr>
          <w:rFonts w:eastAsia="Times New Roman"/>
        </w:rPr>
        <w:t>jemandem mitgeben</w:t>
      </w:r>
      <w:r w:rsidRPr="00361D86">
        <w:rPr>
          <w:rFonts w:eastAsia="Times New Roman"/>
        </w:rPr>
        <w:t>, der an der Trauerfeier teilnimmt</w:t>
      </w:r>
      <w:r w:rsidR="005476DE">
        <w:rPr>
          <w:rFonts w:eastAsia="Times New Roman"/>
        </w:rPr>
        <w:t>.</w:t>
      </w:r>
    </w:p>
    <w:p w14:paraId="545F4D10" w14:textId="279083DF" w:rsidR="00F818C1" w:rsidRPr="00361D86" w:rsidRDefault="001C23F9"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 xml:space="preserve">Eine Variante, bei der viele </w:t>
      </w:r>
      <w:r w:rsidR="004033E2">
        <w:rPr>
          <w:rFonts w:eastAsia="Times New Roman"/>
        </w:rPr>
        <w:t xml:space="preserve">im Nachhinein </w:t>
      </w:r>
      <w:r w:rsidRPr="00361D86">
        <w:rPr>
          <w:rFonts w:eastAsia="Times New Roman"/>
          <w:b/>
        </w:rPr>
        <w:t>ein Zeichen der Verbundenheit erhalten</w:t>
      </w:r>
      <w:r w:rsidRPr="00361D86">
        <w:rPr>
          <w:rFonts w:eastAsia="Times New Roman"/>
        </w:rPr>
        <w:t xml:space="preserve">: </w:t>
      </w:r>
      <w:r w:rsidR="004125CC" w:rsidRPr="00361D86">
        <w:rPr>
          <w:rFonts w:eastAsia="Times New Roman"/>
        </w:rPr>
        <w:t xml:space="preserve">Man </w:t>
      </w:r>
      <w:r w:rsidRPr="00361D86">
        <w:rPr>
          <w:rFonts w:eastAsia="Times New Roman"/>
        </w:rPr>
        <w:t xml:space="preserve">bestellt </w:t>
      </w:r>
      <w:r w:rsidR="00F818C1" w:rsidRPr="00361D86">
        <w:rPr>
          <w:rFonts w:eastAsia="Times New Roman"/>
        </w:rPr>
        <w:t xml:space="preserve">ein Gesteck </w:t>
      </w:r>
      <w:r w:rsidR="00C4700E" w:rsidRPr="00361D86">
        <w:rPr>
          <w:rFonts w:eastAsia="Times New Roman"/>
        </w:rPr>
        <w:t xml:space="preserve">– </w:t>
      </w:r>
      <w:r w:rsidR="00C4700E" w:rsidRPr="00B25815">
        <w:t>zum</w:t>
      </w:r>
      <w:r w:rsidR="00C4700E" w:rsidRPr="00361D86">
        <w:rPr>
          <w:rFonts w:eastAsia="Times New Roman"/>
        </w:rPr>
        <w:t xml:space="preserve"> Beispiel </w:t>
      </w:r>
      <w:r w:rsidR="00F818C1" w:rsidRPr="00361D86">
        <w:rPr>
          <w:rFonts w:eastAsia="Times New Roman"/>
        </w:rPr>
        <w:t xml:space="preserve">mit Rosen </w:t>
      </w:r>
      <w:r w:rsidR="004125CC">
        <w:rPr>
          <w:rFonts w:eastAsia="Times New Roman"/>
        </w:rPr>
        <w:t>–</w:t>
      </w:r>
      <w:r w:rsidRPr="00361D86">
        <w:rPr>
          <w:rFonts w:eastAsia="Times New Roman"/>
        </w:rPr>
        <w:t xml:space="preserve">, </w:t>
      </w:r>
      <w:r w:rsidR="00C4700E" w:rsidRPr="00361D86">
        <w:rPr>
          <w:rFonts w:eastAsia="Times New Roman"/>
        </w:rPr>
        <w:t>das so gearbeitet ist, dass j</w:t>
      </w:r>
      <w:r w:rsidR="00F818C1" w:rsidRPr="00361D86">
        <w:rPr>
          <w:rFonts w:eastAsia="Times New Roman"/>
        </w:rPr>
        <w:t xml:space="preserve">eder, der an der Beisetzung teilnimmt, </w:t>
      </w:r>
      <w:r w:rsidRPr="00361D86">
        <w:rPr>
          <w:rFonts w:eastAsia="Times New Roman"/>
        </w:rPr>
        <w:t>sich</w:t>
      </w:r>
      <w:r w:rsidR="00C4700E" w:rsidRPr="00361D86">
        <w:rPr>
          <w:rFonts w:eastAsia="Times New Roman"/>
        </w:rPr>
        <w:t xml:space="preserve"> Blume</w:t>
      </w:r>
      <w:r w:rsidRPr="00361D86">
        <w:rPr>
          <w:rFonts w:eastAsia="Times New Roman"/>
        </w:rPr>
        <w:t>n</w:t>
      </w:r>
      <w:r w:rsidR="00C4700E" w:rsidRPr="00361D86">
        <w:rPr>
          <w:rFonts w:eastAsia="Times New Roman"/>
        </w:rPr>
        <w:t xml:space="preserve"> mitnehmen</w:t>
      </w:r>
      <w:r w:rsidRPr="00361D86">
        <w:rPr>
          <w:rFonts w:eastAsia="Times New Roman"/>
        </w:rPr>
        <w:t xml:space="preserve"> kann, </w:t>
      </w:r>
      <w:r w:rsidR="00C4700E" w:rsidRPr="00361D86">
        <w:rPr>
          <w:rFonts w:eastAsia="Times New Roman"/>
        </w:rPr>
        <w:t>die dann</w:t>
      </w:r>
      <w:r w:rsidRPr="00361D86">
        <w:rPr>
          <w:rFonts w:eastAsia="Times New Roman"/>
        </w:rPr>
        <w:t xml:space="preserve"> an nicht anwesende Menschen</w:t>
      </w:r>
      <w:r w:rsidR="00F818C1" w:rsidRPr="00361D86">
        <w:rPr>
          <w:rFonts w:eastAsia="Times New Roman"/>
        </w:rPr>
        <w:t xml:space="preserve"> weitergegeben werden.</w:t>
      </w:r>
      <w:r w:rsidRPr="00361D86">
        <w:rPr>
          <w:rFonts w:eastAsia="Times New Roman"/>
        </w:rPr>
        <w:t xml:space="preserve"> Wenn man Rosen nimmt, kann man diese in getrocknetem Zustand lange </w:t>
      </w:r>
      <w:r w:rsidR="00B55304">
        <w:rPr>
          <w:rFonts w:eastAsia="Times New Roman"/>
        </w:rPr>
        <w:t xml:space="preserve">als Erinnerung </w:t>
      </w:r>
      <w:r w:rsidRPr="00361D86">
        <w:rPr>
          <w:rFonts w:eastAsia="Times New Roman"/>
        </w:rPr>
        <w:t xml:space="preserve">aufbewahren. </w:t>
      </w:r>
    </w:p>
    <w:p w14:paraId="407CC9EE" w14:textId="5605223A" w:rsidR="00F818C1" w:rsidRPr="00817E83" w:rsidRDefault="00F818C1" w:rsidP="00817E83">
      <w:pPr>
        <w:spacing w:before="240"/>
        <w:rPr>
          <w:rFonts w:eastAsia="Times New Roman"/>
        </w:rPr>
      </w:pPr>
      <w:r w:rsidRPr="00817E83">
        <w:rPr>
          <w:rFonts w:eastAsia="Times New Roman"/>
        </w:rPr>
        <w:t>Alle Formen der Beteiligung</w:t>
      </w:r>
      <w:r w:rsidR="00021DA0" w:rsidRPr="00817E83">
        <w:rPr>
          <w:rFonts w:eastAsia="Times New Roman"/>
        </w:rPr>
        <w:t xml:space="preserve">, die </w:t>
      </w:r>
      <w:r w:rsidR="00C4700E" w:rsidRPr="00817E83">
        <w:rPr>
          <w:rFonts w:eastAsia="Times New Roman"/>
        </w:rPr>
        <w:t>passen und gut vor</w:t>
      </w:r>
      <w:r w:rsidR="00021DA0" w:rsidRPr="00817E83">
        <w:rPr>
          <w:rFonts w:eastAsia="Times New Roman"/>
        </w:rPr>
        <w:t xml:space="preserve">bereitet sind, </w:t>
      </w:r>
      <w:r w:rsidRPr="00817E83">
        <w:rPr>
          <w:rFonts w:eastAsia="Times New Roman"/>
        </w:rPr>
        <w:t xml:space="preserve">bieten die Möglichkeit, einen </w:t>
      </w:r>
      <w:r w:rsidR="00CD07E9" w:rsidRPr="00FB667E">
        <w:rPr>
          <w:rFonts w:eastAsia="Times New Roman"/>
          <w:b/>
        </w:rPr>
        <w:t xml:space="preserve">intensiveren </w:t>
      </w:r>
      <w:r w:rsidRPr="00FB667E">
        <w:rPr>
          <w:rFonts w:eastAsia="Times New Roman"/>
          <w:b/>
        </w:rPr>
        <w:t>Anschluss an Stationen des Abschieds</w:t>
      </w:r>
      <w:r w:rsidRPr="00817E83">
        <w:rPr>
          <w:rFonts w:eastAsia="Times New Roman"/>
        </w:rPr>
        <w:t xml:space="preserve"> zu finden. Das kann für das Abschiednehmen und die spätere Trauer von besonderer Bedeutung sein, denn man kann dann sagen, dass man diese Momente nicht übergangen hat. </w:t>
      </w:r>
    </w:p>
    <w:p w14:paraId="559FAB77" w14:textId="3C521C47" w:rsidR="002D41CF" w:rsidRDefault="002D41CF" w:rsidP="00FC5A0C">
      <w:pPr>
        <w:pStyle w:val="berschrift2"/>
        <w:rPr>
          <w:rFonts w:eastAsia="Times New Roman"/>
        </w:rPr>
      </w:pPr>
      <w:bookmarkStart w:id="12" w:name="_Ref38359785"/>
      <w:bookmarkStart w:id="13" w:name="_Toc38613813"/>
      <w:bookmarkStart w:id="14" w:name="_Ref36904354"/>
      <w:r>
        <w:rPr>
          <w:rFonts w:eastAsia="Times New Roman"/>
        </w:rPr>
        <w:t>Wie Trauernde sich an die Begräbnisfeier anschließen können,</w:t>
      </w:r>
      <w:r w:rsidR="006C051F">
        <w:rPr>
          <w:rFonts w:eastAsia="Times New Roman"/>
        </w:rPr>
        <w:t xml:space="preserve"> </w:t>
      </w:r>
      <w:r>
        <w:rPr>
          <w:rFonts w:eastAsia="Times New Roman"/>
        </w:rPr>
        <w:t>ohne persönlich anwesend zu sein</w:t>
      </w:r>
      <w:bookmarkEnd w:id="12"/>
      <w:bookmarkEnd w:id="13"/>
    </w:p>
    <w:p w14:paraId="3F5A57D8" w14:textId="1C517578" w:rsidR="00EC6F8C" w:rsidRPr="00361D86" w:rsidRDefault="005476DE" w:rsidP="00B25815">
      <w:pPr>
        <w:pStyle w:val="Listenabsatz"/>
        <w:numPr>
          <w:ilvl w:val="0"/>
          <w:numId w:val="5"/>
        </w:numPr>
        <w:tabs>
          <w:tab w:val="left" w:pos="284"/>
          <w:tab w:val="left" w:pos="709"/>
        </w:tabs>
        <w:spacing w:before="240" w:after="0"/>
        <w:ind w:left="709" w:hanging="425"/>
        <w:contextualSpacing w:val="0"/>
      </w:pPr>
      <w:bookmarkStart w:id="15" w:name="_Ref36908697"/>
      <w:bookmarkEnd w:id="14"/>
      <w:r>
        <w:t>Eine Anregung a</w:t>
      </w:r>
      <w:r w:rsidR="00EC6F8C" w:rsidRPr="00361D86">
        <w:t xml:space="preserve">us einer Todesanzeige in der Zeitung: Es wurde eingeladen, zum Zeitpunkt der Trauerfeier </w:t>
      </w:r>
      <w:r w:rsidR="00EC6F8C" w:rsidRPr="00361D86">
        <w:rPr>
          <w:b/>
        </w:rPr>
        <w:t>im privaten Rahmen</w:t>
      </w:r>
      <w:r w:rsidR="00EC6F8C" w:rsidRPr="00361D86">
        <w:t xml:space="preserve"> eine Kerze zu entzünden und </w:t>
      </w:r>
      <w:r w:rsidR="000E75D6" w:rsidRPr="00361D86">
        <w:rPr>
          <w:b/>
        </w:rPr>
        <w:t>an die v</w:t>
      </w:r>
      <w:r w:rsidR="00EC6F8C" w:rsidRPr="00361D86">
        <w:rPr>
          <w:b/>
        </w:rPr>
        <w:t xml:space="preserve">erstorbene </w:t>
      </w:r>
      <w:r w:rsidR="000E75D6" w:rsidRPr="00361D86">
        <w:rPr>
          <w:b/>
        </w:rPr>
        <w:t xml:space="preserve">Person </w:t>
      </w:r>
      <w:r w:rsidR="00EC6F8C" w:rsidRPr="00361D86">
        <w:rPr>
          <w:b/>
        </w:rPr>
        <w:t>zu denken</w:t>
      </w:r>
      <w:r w:rsidR="00EC6F8C" w:rsidRPr="00361D86">
        <w:t>.</w:t>
      </w:r>
      <w:bookmarkEnd w:id="15"/>
      <w:r w:rsidR="000E75D6" w:rsidRPr="00361D86">
        <w:t xml:space="preserve"> </w:t>
      </w:r>
    </w:p>
    <w:p w14:paraId="0B6F3ED2" w14:textId="048BF532" w:rsidR="00EC6F8C" w:rsidRPr="00361D86" w:rsidRDefault="00EC6F8C" w:rsidP="00916F05">
      <w:pPr>
        <w:pStyle w:val="Listenabsatz"/>
        <w:spacing w:after="0"/>
        <w:ind w:left="714"/>
        <w:contextualSpacing w:val="0"/>
      </w:pPr>
      <w:r w:rsidRPr="00361D86">
        <w:t>Eine Bestatterin rät im</w:t>
      </w:r>
      <w:r w:rsidR="000E75D6" w:rsidRPr="00361D86">
        <w:t xml:space="preserve"> Blick auf diese Idee</w:t>
      </w:r>
      <w:r w:rsidRPr="00361D86">
        <w:t xml:space="preserve"> davon ab, den Zeitpunkt der Beisetzung in die Todesanzeige aufzunehmen, weil </w:t>
      </w:r>
      <w:r w:rsidR="00FB667E">
        <w:t>das</w:t>
      </w:r>
      <w:r w:rsidRPr="00361D86">
        <w:t xml:space="preserve"> Menschen </w:t>
      </w:r>
      <w:r w:rsidR="00FB667E">
        <w:t>animieren könnte</w:t>
      </w:r>
      <w:r w:rsidRPr="00361D86">
        <w:t xml:space="preserve">, zeitgleich zum Friedhof zu kommen. Die Bestatter sind für die Einhaltung der gegenwärtigen Regeln </w:t>
      </w:r>
      <w:r w:rsidR="005476DE">
        <w:t xml:space="preserve">mit </w:t>
      </w:r>
      <w:r w:rsidRPr="00361D86">
        <w:t xml:space="preserve">verantwortlich. </w:t>
      </w:r>
      <w:r w:rsidR="001C3AD0">
        <w:t xml:space="preserve">Besser ist </w:t>
      </w:r>
      <w:r w:rsidR="004033E2">
        <w:t xml:space="preserve">es </w:t>
      </w:r>
      <w:r w:rsidR="001C3AD0">
        <w:t>d</w:t>
      </w:r>
      <w:r w:rsidR="004033E2">
        <w:t>eshalb, wenn</w:t>
      </w:r>
      <w:r w:rsidR="001C3AD0">
        <w:t xml:space="preserve"> die Angehörigen den Zeitpunkt nur mündlich oder ggf. in einer per Post versendeten Todesanzeige weitergeben und für diese Zeit zu einem Gedenken im privaten Rahmen einladen</w:t>
      </w:r>
      <w:r w:rsidR="00344F53">
        <w:t xml:space="preserve"> (</w:t>
      </w:r>
      <w:r w:rsidR="00344F53" w:rsidRPr="005C032F">
        <w:t xml:space="preserve">vgl. dazu auch oben Nr. </w:t>
      </w:r>
      <w:r w:rsidR="009446DA" w:rsidRPr="00CF7806">
        <w:fldChar w:fldCharType="begin"/>
      </w:r>
      <w:r w:rsidR="009446DA" w:rsidRPr="00CF7806">
        <w:instrText xml:space="preserve"> REF _Ref36908900 \r \h </w:instrText>
      </w:r>
      <w:r w:rsidR="009446DA" w:rsidRPr="00CF7806">
        <w:fldChar w:fldCharType="separate"/>
      </w:r>
      <w:r w:rsidR="00D4568A" w:rsidRPr="00CF7806">
        <w:t>15</w:t>
      </w:r>
      <w:r w:rsidR="009446DA" w:rsidRPr="00CF7806">
        <w:fldChar w:fldCharType="end"/>
      </w:r>
      <w:r w:rsidR="00344F53" w:rsidRPr="005C032F">
        <w:t>)</w:t>
      </w:r>
      <w:r w:rsidR="001C3AD0" w:rsidRPr="005C032F">
        <w:t>.</w:t>
      </w:r>
      <w:r w:rsidR="001C3AD0">
        <w:t xml:space="preserve"> </w:t>
      </w:r>
    </w:p>
    <w:p w14:paraId="268DCF7C" w14:textId="084A289A" w:rsidR="000E75D6" w:rsidRPr="00361D86" w:rsidRDefault="000E75D6" w:rsidP="00B25815">
      <w:pPr>
        <w:pStyle w:val="Listenabsatz"/>
        <w:numPr>
          <w:ilvl w:val="0"/>
          <w:numId w:val="5"/>
        </w:numPr>
        <w:tabs>
          <w:tab w:val="left" w:pos="284"/>
          <w:tab w:val="left" w:pos="709"/>
        </w:tabs>
        <w:spacing w:before="240" w:after="0"/>
        <w:ind w:left="709" w:hanging="425"/>
        <w:contextualSpacing w:val="0"/>
      </w:pPr>
      <w:r w:rsidRPr="00361D86">
        <w:t xml:space="preserve">Durch den notwendigen Hinweis, dass aufgrund der gegenwärtigen Situation die Beisetzung nur im engsten Familienkreis stattfindet oder bereits stattgefunden hat, wirken viele </w:t>
      </w:r>
      <w:r w:rsidRPr="00916F05">
        <w:rPr>
          <w:b/>
        </w:rPr>
        <w:t>Traueranzeigen</w:t>
      </w:r>
      <w:r w:rsidRPr="00361D86">
        <w:t xml:space="preserve"> etwas trostlos und ratlos. Der Hinweis auf ein privates Gedenken zum Zeitpunkt</w:t>
      </w:r>
      <w:r w:rsidR="00E24B38">
        <w:t xml:space="preserve"> bzw. am Tag</w:t>
      </w:r>
      <w:r w:rsidRPr="00361D86">
        <w:t xml:space="preserve"> der Beisetzung </w:t>
      </w:r>
      <w:r w:rsidR="00344F53">
        <w:t xml:space="preserve">(ohne Nennung der Uhrzeit) </w:t>
      </w:r>
      <w:r w:rsidR="00DD24EB">
        <w:t>würde einer Anzeige einen anderen Char</w:t>
      </w:r>
      <w:r w:rsidR="005476DE">
        <w:t>akter geben und zu einem aktiven, eigenen Gedenken</w:t>
      </w:r>
      <w:r w:rsidR="00DD24EB">
        <w:t xml:space="preserve"> anregen. </w:t>
      </w:r>
    </w:p>
    <w:p w14:paraId="3775C81F" w14:textId="7770E147" w:rsidR="006262B0" w:rsidRDefault="00292FD6" w:rsidP="00B25815">
      <w:pPr>
        <w:pStyle w:val="Listenabsatz"/>
        <w:numPr>
          <w:ilvl w:val="0"/>
          <w:numId w:val="5"/>
        </w:numPr>
        <w:tabs>
          <w:tab w:val="left" w:pos="284"/>
          <w:tab w:val="left" w:pos="709"/>
        </w:tabs>
        <w:spacing w:before="240" w:after="0"/>
        <w:ind w:left="709" w:hanging="425"/>
        <w:contextualSpacing w:val="0"/>
        <w:rPr>
          <w:rFonts w:eastAsia="Times New Roman"/>
        </w:rPr>
      </w:pPr>
      <w:bookmarkStart w:id="16" w:name="_Ref38360207"/>
      <w:bookmarkStart w:id="17" w:name="_Ref36908725"/>
      <w:r w:rsidRPr="00361D86">
        <w:rPr>
          <w:rFonts w:eastAsia="Times New Roman"/>
        </w:rPr>
        <w:t>Elemente eines Gedenkens im privaten Rahmen können zum Beispiel se</w:t>
      </w:r>
      <w:r w:rsidR="006262B0">
        <w:rPr>
          <w:rFonts w:eastAsia="Times New Roman"/>
        </w:rPr>
        <w:t>in:</w:t>
      </w:r>
      <w:bookmarkEnd w:id="16"/>
    </w:p>
    <w:p w14:paraId="3676DBD1" w14:textId="508D3F70" w:rsidR="006262B0" w:rsidRDefault="00292FD6" w:rsidP="00356EE8">
      <w:pPr>
        <w:pStyle w:val="Listenabsatz"/>
        <w:tabs>
          <w:tab w:val="left" w:pos="284"/>
          <w:tab w:val="left" w:pos="709"/>
        </w:tabs>
        <w:spacing w:before="160" w:after="0"/>
        <w:ind w:left="709"/>
        <w:contextualSpacing w:val="0"/>
        <w:rPr>
          <w:rFonts w:eastAsia="Times New Roman"/>
        </w:rPr>
      </w:pPr>
      <w:r w:rsidRPr="00361D86">
        <w:rPr>
          <w:rFonts w:eastAsia="Times New Roman"/>
          <w:b/>
        </w:rPr>
        <w:t>Gebete</w:t>
      </w:r>
      <w:r w:rsidR="009446DA">
        <w:rPr>
          <w:rFonts w:eastAsia="Times New Roman"/>
        </w:rPr>
        <w:t xml:space="preserve"> </w:t>
      </w:r>
      <w:r w:rsidR="006262B0">
        <w:rPr>
          <w:rFonts w:eastAsia="Times New Roman"/>
        </w:rPr>
        <w:t xml:space="preserve">- die man selbst kennt, die man evtl. mit dem Verstorbenen gebetet hat oder die die verstorbene Person besonders schätzte; man kann Gebete auch selbst schreiben oder </w:t>
      </w:r>
      <w:r w:rsidR="00C14FAC">
        <w:rPr>
          <w:rFonts w:eastAsia="Times New Roman"/>
        </w:rPr>
        <w:t>aus dem Gotteslob oder</w:t>
      </w:r>
      <w:r w:rsidR="006262B0">
        <w:rPr>
          <w:rFonts w:eastAsia="Times New Roman"/>
        </w:rPr>
        <w:t xml:space="preserve"> anderen (Gebet-) Büchern </w:t>
      </w:r>
      <w:r w:rsidR="00C14FAC">
        <w:rPr>
          <w:rFonts w:eastAsia="Times New Roman"/>
        </w:rPr>
        <w:t>heraus</w:t>
      </w:r>
      <w:r w:rsidR="006262B0">
        <w:rPr>
          <w:rFonts w:eastAsia="Times New Roman"/>
        </w:rPr>
        <w:t>suchen</w:t>
      </w:r>
      <w:r w:rsidR="009446DA">
        <w:rPr>
          <w:rFonts w:eastAsia="Times New Roman"/>
        </w:rPr>
        <w:t>.</w:t>
      </w:r>
    </w:p>
    <w:p w14:paraId="54E5434F" w14:textId="03CF34BF" w:rsidR="006262B0" w:rsidRDefault="00292FD6" w:rsidP="00356EE8">
      <w:pPr>
        <w:pStyle w:val="Listenabsatz"/>
        <w:tabs>
          <w:tab w:val="left" w:pos="284"/>
          <w:tab w:val="left" w:pos="709"/>
        </w:tabs>
        <w:spacing w:before="160" w:after="0"/>
        <w:ind w:left="709"/>
        <w:contextualSpacing w:val="0"/>
        <w:rPr>
          <w:rFonts w:eastAsia="Times New Roman"/>
        </w:rPr>
      </w:pPr>
      <w:r w:rsidRPr="006262B0">
        <w:rPr>
          <w:rFonts w:eastAsia="Times New Roman"/>
          <w:b/>
        </w:rPr>
        <w:t>Stille</w:t>
      </w:r>
      <w:r w:rsidR="006262B0">
        <w:rPr>
          <w:rFonts w:eastAsia="Times New Roman"/>
        </w:rPr>
        <w:t xml:space="preserve"> – hier kann sich jede(r) mit seinen Erinnerungen, Gedanken und Bitten einbringen und sich gedanklich an diejenigen anschließen, die an der Beisetzungsfeier teilnehmen</w:t>
      </w:r>
      <w:r w:rsidR="009446DA">
        <w:rPr>
          <w:rFonts w:eastAsia="Times New Roman"/>
        </w:rPr>
        <w:t>.</w:t>
      </w:r>
    </w:p>
    <w:p w14:paraId="55B0E45F" w14:textId="3F2722EF" w:rsidR="00C15FC3" w:rsidRDefault="006A6882" w:rsidP="00356EE8">
      <w:pPr>
        <w:pStyle w:val="Listenabsatz"/>
        <w:tabs>
          <w:tab w:val="left" w:pos="284"/>
          <w:tab w:val="left" w:pos="709"/>
        </w:tabs>
        <w:spacing w:before="160" w:after="0"/>
        <w:ind w:left="709"/>
        <w:contextualSpacing w:val="0"/>
        <w:rPr>
          <w:rFonts w:eastAsia="Times New Roman"/>
        </w:rPr>
      </w:pPr>
      <w:r>
        <w:rPr>
          <w:noProof/>
          <w:lang w:eastAsia="de-DE"/>
        </w:rPr>
        <mc:AlternateContent>
          <mc:Choice Requires="wps">
            <w:drawing>
              <wp:anchor distT="45720" distB="45720" distL="114300" distR="114300" simplePos="0" relativeHeight="251662848" behindDoc="0" locked="0" layoutInCell="1" allowOverlap="1" wp14:anchorId="263AF9CA" wp14:editId="1329644B">
                <wp:simplePos x="0" y="0"/>
                <wp:positionH relativeFrom="column">
                  <wp:posOffset>4041140</wp:posOffset>
                </wp:positionH>
                <wp:positionV relativeFrom="paragraph">
                  <wp:posOffset>330200</wp:posOffset>
                </wp:positionV>
                <wp:extent cx="2123440" cy="2453640"/>
                <wp:effectExtent l="38100" t="38100" r="105410" b="11811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2453640"/>
                        </a:xfrm>
                        <a:prstGeom prst="rect">
                          <a:avLst/>
                        </a:prstGeom>
                        <a:solidFill>
                          <a:srgbClr val="ECF3FA"/>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60B62BF" w14:textId="77777777" w:rsidR="00B0433B" w:rsidRDefault="00B0433B" w:rsidP="004F0C16">
                            <w:pPr>
                              <w:spacing w:before="120" w:after="0" w:line="240" w:lineRule="auto"/>
                              <w:rPr>
                                <w:sz w:val="20"/>
                                <w:szCs w:val="20"/>
                              </w:rPr>
                            </w:pPr>
                            <w:r w:rsidRPr="00541081">
                              <w:rPr>
                                <w:sz w:val="20"/>
                                <w:szCs w:val="20"/>
                              </w:rPr>
                              <w:t>Wir nehmen Abschied von</w:t>
                            </w:r>
                            <w:r>
                              <w:rPr>
                                <w:sz w:val="20"/>
                                <w:szCs w:val="20"/>
                              </w:rPr>
                              <w:t xml:space="preserve"> N.N.</w:t>
                            </w:r>
                          </w:p>
                          <w:p w14:paraId="2DD82642" w14:textId="77777777" w:rsidR="00B0433B" w:rsidRDefault="00B0433B" w:rsidP="0008547B">
                            <w:pPr>
                              <w:spacing w:after="0" w:line="240" w:lineRule="auto"/>
                              <w:rPr>
                                <w:sz w:val="20"/>
                                <w:szCs w:val="20"/>
                              </w:rPr>
                            </w:pPr>
                            <w:r w:rsidRPr="00541081">
                              <w:rPr>
                                <w:sz w:val="20"/>
                                <w:szCs w:val="20"/>
                              </w:rPr>
                              <w:t xml:space="preserve">Wir tun dies im Glauben an </w:t>
                            </w:r>
                            <w:r>
                              <w:rPr>
                                <w:sz w:val="20"/>
                                <w:szCs w:val="20"/>
                              </w:rPr>
                              <w:br/>
                            </w:r>
                            <w:r w:rsidRPr="00541081">
                              <w:rPr>
                                <w:sz w:val="20"/>
                                <w:szCs w:val="20"/>
                              </w:rPr>
                              <w:t xml:space="preserve">die Auferstehung und bitten: </w:t>
                            </w:r>
                          </w:p>
                          <w:p w14:paraId="584088F8" w14:textId="77777777" w:rsidR="00B0433B" w:rsidRDefault="00B0433B" w:rsidP="00541081">
                            <w:pPr>
                              <w:spacing w:after="0" w:line="240" w:lineRule="auto"/>
                              <w:rPr>
                                <w:sz w:val="20"/>
                                <w:szCs w:val="20"/>
                              </w:rPr>
                            </w:pPr>
                            <w:r w:rsidRPr="00541081">
                              <w:rPr>
                                <w:sz w:val="20"/>
                                <w:szCs w:val="20"/>
                              </w:rPr>
                              <w:t xml:space="preserve">Christus nehme ihn auf. </w:t>
                            </w:r>
                            <w:r>
                              <w:rPr>
                                <w:sz w:val="20"/>
                                <w:szCs w:val="20"/>
                              </w:rPr>
                              <w:br/>
                            </w:r>
                            <w:r w:rsidRPr="00541081">
                              <w:rPr>
                                <w:sz w:val="20"/>
                                <w:szCs w:val="20"/>
                              </w:rPr>
                              <w:t xml:space="preserve">Er hat ihn erlöst, </w:t>
                            </w:r>
                            <w:r>
                              <w:rPr>
                                <w:sz w:val="20"/>
                                <w:szCs w:val="20"/>
                              </w:rPr>
                              <w:br/>
                            </w:r>
                            <w:r w:rsidRPr="00541081">
                              <w:rPr>
                                <w:sz w:val="20"/>
                                <w:szCs w:val="20"/>
                              </w:rPr>
                              <w:t xml:space="preserve">er stehe für ihn ein beim Vater. </w:t>
                            </w:r>
                          </w:p>
                          <w:p w14:paraId="3ED36783" w14:textId="77777777" w:rsidR="00B0433B" w:rsidRDefault="00B0433B" w:rsidP="0008547B">
                            <w:pPr>
                              <w:spacing w:after="0" w:line="240" w:lineRule="auto"/>
                              <w:rPr>
                                <w:sz w:val="20"/>
                                <w:szCs w:val="20"/>
                              </w:rPr>
                            </w:pPr>
                            <w:r w:rsidRPr="00541081">
                              <w:rPr>
                                <w:sz w:val="20"/>
                                <w:szCs w:val="20"/>
                              </w:rPr>
                              <w:t xml:space="preserve">Christus leuchte ihm </w:t>
                            </w:r>
                            <w:r>
                              <w:rPr>
                                <w:sz w:val="20"/>
                                <w:szCs w:val="20"/>
                              </w:rPr>
                              <w:br/>
                            </w:r>
                            <w:r w:rsidRPr="00541081">
                              <w:rPr>
                                <w:sz w:val="20"/>
                                <w:szCs w:val="20"/>
                              </w:rPr>
                              <w:t xml:space="preserve">als ewiges Licht. </w:t>
                            </w:r>
                          </w:p>
                          <w:p w14:paraId="4F36E920" w14:textId="77777777" w:rsidR="00B0433B" w:rsidRPr="00541081" w:rsidRDefault="00B0433B" w:rsidP="00541081">
                            <w:pPr>
                              <w:spacing w:after="0" w:line="240" w:lineRule="auto"/>
                              <w:rPr>
                                <w:sz w:val="20"/>
                                <w:szCs w:val="20"/>
                              </w:rPr>
                            </w:pPr>
                            <w:r w:rsidRPr="00541081">
                              <w:rPr>
                                <w:sz w:val="20"/>
                                <w:szCs w:val="20"/>
                              </w:rPr>
                              <w:t xml:space="preserve">Die Liebe aber, </w:t>
                            </w:r>
                            <w:r>
                              <w:rPr>
                                <w:sz w:val="20"/>
                                <w:szCs w:val="20"/>
                              </w:rPr>
                              <w:br/>
                            </w:r>
                            <w:r w:rsidRPr="00541081">
                              <w:rPr>
                                <w:sz w:val="20"/>
                                <w:szCs w:val="20"/>
                              </w:rPr>
                              <w:t xml:space="preserve">die uns mit ihm verbindet, </w:t>
                            </w:r>
                            <w:r>
                              <w:rPr>
                                <w:sz w:val="20"/>
                                <w:szCs w:val="20"/>
                              </w:rPr>
                              <w:br/>
                            </w:r>
                            <w:r w:rsidRPr="00541081">
                              <w:rPr>
                                <w:sz w:val="20"/>
                                <w:szCs w:val="20"/>
                              </w:rPr>
                              <w:t xml:space="preserve">möge fortdauern </w:t>
                            </w:r>
                            <w:r>
                              <w:rPr>
                                <w:sz w:val="20"/>
                                <w:szCs w:val="20"/>
                              </w:rPr>
                              <w:br/>
                            </w:r>
                            <w:r w:rsidRPr="00541081">
                              <w:rPr>
                                <w:sz w:val="20"/>
                                <w:szCs w:val="20"/>
                              </w:rPr>
                              <w:t>in der Gemein</w:t>
                            </w:r>
                            <w:r>
                              <w:rPr>
                                <w:sz w:val="20"/>
                                <w:szCs w:val="20"/>
                              </w:rPr>
                              <w:t>schaft der Heiligen.</w:t>
                            </w:r>
                          </w:p>
                          <w:p w14:paraId="089A56FB" w14:textId="77777777" w:rsidR="00B0433B" w:rsidRPr="00541081" w:rsidRDefault="00B0433B" w:rsidP="00541081">
                            <w:pPr>
                              <w:spacing w:before="120" w:after="0" w:line="240" w:lineRule="auto"/>
                              <w:jc w:val="right"/>
                              <w:rPr>
                                <w:sz w:val="18"/>
                                <w:szCs w:val="20"/>
                              </w:rPr>
                            </w:pPr>
                            <w:r w:rsidRPr="00732D5A">
                              <w:rPr>
                                <w:sz w:val="18"/>
                                <w:szCs w:val="20"/>
                              </w:rPr>
                              <w:t xml:space="preserve">Verabschiedungsgebet </w:t>
                            </w:r>
                            <w:r>
                              <w:rPr>
                                <w:sz w:val="18"/>
                                <w:szCs w:val="20"/>
                              </w:rPr>
                              <w:br/>
                            </w:r>
                            <w:r w:rsidRPr="00732D5A">
                              <w:rPr>
                                <w:sz w:val="18"/>
                                <w:szCs w:val="20"/>
                              </w:rPr>
                              <w:t>aus der Begräbnisfeier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63AF9CA" id="_x0000_s1029" type="#_x0000_t202" style="position:absolute;left:0;text-align:left;margin-left:318.2pt;margin-top:26pt;width:167.2pt;height:193.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" fillcolor="#ecf3fa">
                <v:shadow on="t" color="black" opacity="26214f" origin="-.5,-.5" offset=".74836mm,.74836mm"/>
                <v:textbox>
                  <w:txbxContent>
                    <w:p w14:paraId="760B62BF" w14:textId="77777777" w:rsidR="00B0433B" w:rsidRDefault="00B0433B" w:rsidP="004F0C16">
                      <w:pPr>
                        <w:spacing w:before="120" w:after="0" w:line="240" w:lineRule="auto"/>
                        <w:rPr>
                          <w:sz w:val="20"/>
                          <w:szCs w:val="20"/>
                        </w:rPr>
                      </w:pPr>
                      <w:r w:rsidRPr="00541081">
                        <w:rPr>
                          <w:sz w:val="20"/>
                          <w:szCs w:val="20"/>
                        </w:rPr>
                        <w:t>Wir nehmen Abschied von</w:t>
                      </w:r>
                      <w:r>
                        <w:rPr>
                          <w:sz w:val="20"/>
                          <w:szCs w:val="20"/>
                        </w:rPr>
                        <w:t xml:space="preserve"> N.N.</w:t>
                      </w:r>
                    </w:p>
                    <w:p w14:paraId="2DD82642" w14:textId="77777777" w:rsidR="00B0433B" w:rsidRDefault="00B0433B" w:rsidP="0008547B">
                      <w:pPr>
                        <w:spacing w:after="0" w:line="240" w:lineRule="auto"/>
                        <w:rPr>
                          <w:sz w:val="20"/>
                          <w:szCs w:val="20"/>
                        </w:rPr>
                      </w:pPr>
                      <w:r w:rsidRPr="00541081">
                        <w:rPr>
                          <w:sz w:val="20"/>
                          <w:szCs w:val="20"/>
                        </w:rPr>
                        <w:t xml:space="preserve">Wir tun dies im Glauben an </w:t>
                      </w:r>
                      <w:r>
                        <w:rPr>
                          <w:sz w:val="20"/>
                          <w:szCs w:val="20"/>
                        </w:rPr>
                        <w:br/>
                      </w:r>
                      <w:r w:rsidRPr="00541081">
                        <w:rPr>
                          <w:sz w:val="20"/>
                          <w:szCs w:val="20"/>
                        </w:rPr>
                        <w:t xml:space="preserve">die Auferstehung und bitten: </w:t>
                      </w:r>
                    </w:p>
                    <w:p w14:paraId="584088F8" w14:textId="77777777" w:rsidR="00B0433B" w:rsidRDefault="00B0433B" w:rsidP="00541081">
                      <w:pPr>
                        <w:spacing w:after="0" w:line="240" w:lineRule="auto"/>
                        <w:rPr>
                          <w:sz w:val="20"/>
                          <w:szCs w:val="20"/>
                        </w:rPr>
                      </w:pPr>
                      <w:r w:rsidRPr="00541081">
                        <w:rPr>
                          <w:sz w:val="20"/>
                          <w:szCs w:val="20"/>
                        </w:rPr>
                        <w:t xml:space="preserve">Christus nehme ihn auf. </w:t>
                      </w:r>
                      <w:r>
                        <w:rPr>
                          <w:sz w:val="20"/>
                          <w:szCs w:val="20"/>
                        </w:rPr>
                        <w:br/>
                      </w:r>
                      <w:r w:rsidRPr="00541081">
                        <w:rPr>
                          <w:sz w:val="20"/>
                          <w:szCs w:val="20"/>
                        </w:rPr>
                        <w:t xml:space="preserve">Er hat ihn erlöst, </w:t>
                      </w:r>
                      <w:r>
                        <w:rPr>
                          <w:sz w:val="20"/>
                          <w:szCs w:val="20"/>
                        </w:rPr>
                        <w:br/>
                      </w:r>
                      <w:r w:rsidRPr="00541081">
                        <w:rPr>
                          <w:sz w:val="20"/>
                          <w:szCs w:val="20"/>
                        </w:rPr>
                        <w:t xml:space="preserve">er stehe für ihn ein beim Vater. </w:t>
                      </w:r>
                    </w:p>
                    <w:p w14:paraId="3ED36783" w14:textId="77777777" w:rsidR="00B0433B" w:rsidRDefault="00B0433B" w:rsidP="0008547B">
                      <w:pPr>
                        <w:spacing w:after="0" w:line="240" w:lineRule="auto"/>
                        <w:rPr>
                          <w:sz w:val="20"/>
                          <w:szCs w:val="20"/>
                        </w:rPr>
                      </w:pPr>
                      <w:r w:rsidRPr="00541081">
                        <w:rPr>
                          <w:sz w:val="20"/>
                          <w:szCs w:val="20"/>
                        </w:rPr>
                        <w:t xml:space="preserve">Christus leuchte ihm </w:t>
                      </w:r>
                      <w:r>
                        <w:rPr>
                          <w:sz w:val="20"/>
                          <w:szCs w:val="20"/>
                        </w:rPr>
                        <w:br/>
                      </w:r>
                      <w:r w:rsidRPr="00541081">
                        <w:rPr>
                          <w:sz w:val="20"/>
                          <w:szCs w:val="20"/>
                        </w:rPr>
                        <w:t xml:space="preserve">als ewiges Licht. </w:t>
                      </w:r>
                    </w:p>
                    <w:p w14:paraId="4F36E920" w14:textId="77777777" w:rsidR="00B0433B" w:rsidRPr="00541081" w:rsidRDefault="00B0433B" w:rsidP="00541081">
                      <w:pPr>
                        <w:spacing w:after="0" w:line="240" w:lineRule="auto"/>
                        <w:rPr>
                          <w:sz w:val="20"/>
                          <w:szCs w:val="20"/>
                        </w:rPr>
                      </w:pPr>
                      <w:r w:rsidRPr="00541081">
                        <w:rPr>
                          <w:sz w:val="20"/>
                          <w:szCs w:val="20"/>
                        </w:rPr>
                        <w:t xml:space="preserve">Die Liebe aber, </w:t>
                      </w:r>
                      <w:r>
                        <w:rPr>
                          <w:sz w:val="20"/>
                          <w:szCs w:val="20"/>
                        </w:rPr>
                        <w:br/>
                      </w:r>
                      <w:r w:rsidRPr="00541081">
                        <w:rPr>
                          <w:sz w:val="20"/>
                          <w:szCs w:val="20"/>
                        </w:rPr>
                        <w:t xml:space="preserve">die uns mit ihm verbindet, </w:t>
                      </w:r>
                      <w:r>
                        <w:rPr>
                          <w:sz w:val="20"/>
                          <w:szCs w:val="20"/>
                        </w:rPr>
                        <w:br/>
                      </w:r>
                      <w:r w:rsidRPr="00541081">
                        <w:rPr>
                          <w:sz w:val="20"/>
                          <w:szCs w:val="20"/>
                        </w:rPr>
                        <w:t xml:space="preserve">möge fortdauern </w:t>
                      </w:r>
                      <w:r>
                        <w:rPr>
                          <w:sz w:val="20"/>
                          <w:szCs w:val="20"/>
                        </w:rPr>
                        <w:br/>
                      </w:r>
                      <w:r w:rsidRPr="00541081">
                        <w:rPr>
                          <w:sz w:val="20"/>
                          <w:szCs w:val="20"/>
                        </w:rPr>
                        <w:t>in der Gemein</w:t>
                      </w:r>
                      <w:r>
                        <w:rPr>
                          <w:sz w:val="20"/>
                          <w:szCs w:val="20"/>
                        </w:rPr>
                        <w:t>schaft der Heiligen.</w:t>
                      </w:r>
                    </w:p>
                    <w:p w14:paraId="089A56FB" w14:textId="77777777" w:rsidR="00B0433B" w:rsidRPr="00541081" w:rsidRDefault="00B0433B" w:rsidP="00541081">
                      <w:pPr>
                        <w:spacing w:before="120" w:after="0" w:line="240" w:lineRule="auto"/>
                        <w:jc w:val="right"/>
                        <w:rPr>
                          <w:sz w:val="18"/>
                          <w:szCs w:val="20"/>
                        </w:rPr>
                      </w:pPr>
                      <w:r w:rsidRPr="00732D5A">
                        <w:rPr>
                          <w:sz w:val="18"/>
                          <w:szCs w:val="20"/>
                        </w:rPr>
                        <w:t xml:space="preserve">Verabschiedungsgebet </w:t>
                      </w:r>
                      <w:r>
                        <w:rPr>
                          <w:sz w:val="18"/>
                          <w:szCs w:val="20"/>
                        </w:rPr>
                        <w:br/>
                      </w:r>
                      <w:r w:rsidRPr="00732D5A">
                        <w:rPr>
                          <w:sz w:val="18"/>
                          <w:szCs w:val="20"/>
                        </w:rPr>
                        <w:t>aus der Begräbnisfeier</w:t>
                      </w:r>
                    </w:p>
                  </w:txbxContent>
                </v:textbox>
                <w10:wrap type="square"/>
              </v:shape>
            </w:pict>
          </mc:Fallback>
        </mc:AlternateContent>
      </w:r>
      <w:r w:rsidR="00292FD6" w:rsidRPr="006262B0">
        <w:rPr>
          <w:rFonts w:eastAsia="Times New Roman"/>
          <w:b/>
        </w:rPr>
        <w:t>Musik</w:t>
      </w:r>
      <w:r w:rsidR="006262B0">
        <w:rPr>
          <w:rFonts w:eastAsia="Times New Roman"/>
        </w:rPr>
        <w:t xml:space="preserve"> </w:t>
      </w:r>
      <w:r w:rsidR="005476DE">
        <w:rPr>
          <w:rFonts w:eastAsia="Times New Roman"/>
        </w:rPr>
        <w:t>–</w:t>
      </w:r>
      <w:r w:rsidR="006262B0">
        <w:rPr>
          <w:rFonts w:eastAsia="Times New Roman"/>
        </w:rPr>
        <w:t xml:space="preserve"> </w:t>
      </w:r>
      <w:r w:rsidR="005476DE">
        <w:rPr>
          <w:rFonts w:eastAsia="Times New Roman"/>
        </w:rPr>
        <w:t xml:space="preserve">durch das </w:t>
      </w:r>
      <w:r w:rsidR="00C15FC3">
        <w:rPr>
          <w:rFonts w:eastAsia="Times New Roman"/>
        </w:rPr>
        <w:t xml:space="preserve">Abspielen eines geistlichen Musikstückes oder eines Liedes, </w:t>
      </w:r>
      <w:r w:rsidR="00292FD6" w:rsidRPr="006262B0">
        <w:rPr>
          <w:rFonts w:eastAsia="Times New Roman"/>
        </w:rPr>
        <w:t>das zu</w:t>
      </w:r>
      <w:r w:rsidR="00C15FC3">
        <w:rPr>
          <w:rFonts w:eastAsia="Times New Roman"/>
        </w:rPr>
        <w:t>m Abschiednehmen passt oder in besonderer Weise mit der verstorbenen Person verbindet</w:t>
      </w:r>
      <w:r w:rsidR="005476DE">
        <w:rPr>
          <w:rFonts w:eastAsia="Times New Roman"/>
        </w:rPr>
        <w:t>, kann eine tragende, sinnliche Atmosphäre entstehen</w:t>
      </w:r>
      <w:r w:rsidR="009446DA">
        <w:rPr>
          <w:rFonts w:eastAsia="Times New Roman"/>
        </w:rPr>
        <w:t>.</w:t>
      </w:r>
    </w:p>
    <w:p w14:paraId="57FE84F3" w14:textId="6A491C98" w:rsidR="00292FD6" w:rsidRPr="006262B0" w:rsidRDefault="00292FD6" w:rsidP="00356EE8">
      <w:pPr>
        <w:pStyle w:val="Listenabsatz"/>
        <w:tabs>
          <w:tab w:val="left" w:pos="284"/>
          <w:tab w:val="left" w:pos="709"/>
        </w:tabs>
        <w:spacing w:before="160" w:after="0"/>
        <w:ind w:left="709"/>
        <w:contextualSpacing w:val="0"/>
        <w:rPr>
          <w:rFonts w:eastAsia="Times New Roman"/>
        </w:rPr>
      </w:pPr>
      <w:r w:rsidRPr="006262B0">
        <w:rPr>
          <w:rFonts w:eastAsia="Times New Roman"/>
          <w:b/>
        </w:rPr>
        <w:t>Texte</w:t>
      </w:r>
      <w:r w:rsidR="00C15FC3">
        <w:rPr>
          <w:rFonts w:eastAsia="Times New Roman"/>
        </w:rPr>
        <w:t xml:space="preserve"> – beispielsweise der Spruch aus der Todesanzeige, </w:t>
      </w:r>
      <w:r w:rsidRPr="006262B0">
        <w:rPr>
          <w:rFonts w:eastAsia="Times New Roman"/>
        </w:rPr>
        <w:t>ein tröstlicher Text, d</w:t>
      </w:r>
      <w:r w:rsidR="00C15FC3">
        <w:rPr>
          <w:rFonts w:eastAsia="Times New Roman"/>
        </w:rPr>
        <w:t xml:space="preserve">en man vielleicht erhalten hat, </w:t>
      </w:r>
      <w:r w:rsidRPr="006262B0">
        <w:rPr>
          <w:rFonts w:eastAsia="Times New Roman"/>
        </w:rPr>
        <w:t>ein Text, de</w:t>
      </w:r>
      <w:r w:rsidR="00C15FC3">
        <w:rPr>
          <w:rFonts w:eastAsia="Times New Roman"/>
        </w:rPr>
        <w:t xml:space="preserve">r dem Verstorbenen wichtig war, </w:t>
      </w:r>
      <w:r w:rsidRPr="006262B0">
        <w:rPr>
          <w:rFonts w:eastAsia="Times New Roman"/>
        </w:rPr>
        <w:t>ein Gedicht oder ein Text zu Abschied</w:t>
      </w:r>
      <w:r w:rsidR="005476DE">
        <w:rPr>
          <w:rFonts w:eastAsia="Times New Roman"/>
        </w:rPr>
        <w:t>, Trauer,</w:t>
      </w:r>
      <w:r w:rsidR="00C15FC3">
        <w:rPr>
          <w:rFonts w:eastAsia="Times New Roman"/>
        </w:rPr>
        <w:t xml:space="preserve"> Erinnerung oder mit der </w:t>
      </w:r>
      <w:r w:rsidRPr="006262B0">
        <w:rPr>
          <w:rFonts w:eastAsia="Times New Roman"/>
        </w:rPr>
        <w:t>Bitte um Hoffnung und Kraft</w:t>
      </w:r>
      <w:bookmarkEnd w:id="17"/>
      <w:r w:rsidR="005B068B">
        <w:rPr>
          <w:rFonts w:eastAsia="Times New Roman"/>
        </w:rPr>
        <w:t>, ein biblischer Text</w:t>
      </w:r>
      <w:r w:rsidR="009446DA">
        <w:rPr>
          <w:rFonts w:eastAsia="Times New Roman"/>
        </w:rPr>
        <w:t>.</w:t>
      </w:r>
    </w:p>
    <w:p w14:paraId="0E2426F8" w14:textId="4AA47A77" w:rsidR="00DF0ABE" w:rsidRPr="00361D86" w:rsidRDefault="00DF0ABE" w:rsidP="00B25815">
      <w:pPr>
        <w:pStyle w:val="Listenabsatz"/>
        <w:numPr>
          <w:ilvl w:val="0"/>
          <w:numId w:val="5"/>
        </w:numPr>
        <w:tabs>
          <w:tab w:val="left" w:pos="284"/>
          <w:tab w:val="left" w:pos="709"/>
        </w:tabs>
        <w:spacing w:before="240" w:after="0"/>
        <w:ind w:left="709" w:hanging="425"/>
        <w:contextualSpacing w:val="0"/>
      </w:pPr>
      <w:r w:rsidRPr="00361D86">
        <w:t xml:space="preserve">Manche Bestatter bieten an, die </w:t>
      </w:r>
      <w:r w:rsidRPr="00916F05">
        <w:rPr>
          <w:b/>
        </w:rPr>
        <w:t>Beisetzung zu filmen bzw. Fotos zu machen</w:t>
      </w:r>
      <w:r w:rsidRPr="00361D86">
        <w:t xml:space="preserve"> und das entsprechende Material später den Angehörigen zu übergeben. Wenn man das möchte und den Bestatter bzw. die Bestatteri</w:t>
      </w:r>
      <w:r w:rsidR="00C15FC3">
        <w:t>n darum bittet, sind die Trauernden selbst von dieser Aufgabe</w:t>
      </w:r>
      <w:r w:rsidRPr="00361D86">
        <w:t xml:space="preserve"> entlastet. </w:t>
      </w:r>
    </w:p>
    <w:p w14:paraId="7C0726A0" w14:textId="038ACB52" w:rsidR="00DF0ABE" w:rsidRPr="004F0C16" w:rsidRDefault="00DF0ABE"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4F0C16">
        <w:rPr>
          <w:rFonts w:eastAsia="Times New Roman"/>
        </w:rPr>
        <w:t xml:space="preserve">Einen </w:t>
      </w:r>
      <w:r w:rsidRPr="004F0C16">
        <w:rPr>
          <w:rFonts w:eastAsia="Times New Roman"/>
          <w:b/>
        </w:rPr>
        <w:t>Gedenkort</w:t>
      </w:r>
      <w:r w:rsidRPr="004F0C16">
        <w:rPr>
          <w:rFonts w:eastAsia="Times New Roman"/>
        </w:rPr>
        <w:t xml:space="preserve"> </w:t>
      </w:r>
      <w:r w:rsidR="0008547B" w:rsidRPr="004F0C16">
        <w:t>zu Hause</w:t>
      </w:r>
      <w:r w:rsidR="0008547B" w:rsidRPr="004F0C16">
        <w:rPr>
          <w:rFonts w:eastAsia="Times New Roman"/>
        </w:rPr>
        <w:t xml:space="preserve"> </w:t>
      </w:r>
      <w:r w:rsidRPr="004F0C16">
        <w:rPr>
          <w:rFonts w:eastAsia="Times New Roman"/>
        </w:rPr>
        <w:t xml:space="preserve">kann man </w:t>
      </w:r>
      <w:r w:rsidR="00C15FC3">
        <w:rPr>
          <w:rFonts w:eastAsia="Times New Roman"/>
        </w:rPr>
        <w:t xml:space="preserve">auch besonders gestalten: </w:t>
      </w:r>
      <w:r w:rsidRPr="004F0C16">
        <w:rPr>
          <w:rFonts w:eastAsia="Times New Roman"/>
        </w:rPr>
        <w:t xml:space="preserve">mit einem Foto der verstorbenen Person, mit Blumen, einem Kreuz, einer Engelfigur oder mit Symbolen bzw. Gegenständen, die besonders an den </w:t>
      </w:r>
      <w:r w:rsidR="00C15FC3">
        <w:rPr>
          <w:rFonts w:eastAsia="Times New Roman"/>
        </w:rPr>
        <w:t>Verstorbenen erinnern</w:t>
      </w:r>
      <w:r w:rsidRPr="004F0C16">
        <w:rPr>
          <w:rFonts w:eastAsia="Times New Roman"/>
        </w:rPr>
        <w:t xml:space="preserve">. Am </w:t>
      </w:r>
      <w:r w:rsidR="00C15FC3">
        <w:rPr>
          <w:rFonts w:eastAsia="Times New Roman"/>
        </w:rPr>
        <w:t xml:space="preserve">diesem </w:t>
      </w:r>
      <w:r w:rsidRPr="004F0C16">
        <w:rPr>
          <w:rFonts w:eastAsia="Times New Roman"/>
        </w:rPr>
        <w:t>Gedenkort k</w:t>
      </w:r>
      <w:r w:rsidR="00C15FC3">
        <w:rPr>
          <w:rFonts w:eastAsia="Times New Roman"/>
        </w:rPr>
        <w:t>ann man nach der Beisetzung</w:t>
      </w:r>
      <w:r w:rsidRPr="004F0C16">
        <w:rPr>
          <w:rFonts w:eastAsia="Times New Roman"/>
        </w:rPr>
        <w:t xml:space="preserve"> ein Bild vom Sarg bzw. von der Urne oder vom Grab aufstellen. Auch dies ist eine Möglichkeit, eine Station präsent zu machen, an der man physisch selbst nicht teilnehmen konnte. </w:t>
      </w:r>
    </w:p>
    <w:p w14:paraId="3961C99A" w14:textId="22FAF11D" w:rsidR="00DF0ABE" w:rsidRPr="00361D86" w:rsidRDefault="00DF0ABE"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b/>
        </w:rPr>
        <w:t>Kinder</w:t>
      </w:r>
      <w:r w:rsidR="00C14FAC">
        <w:rPr>
          <w:rFonts w:eastAsia="Times New Roman"/>
        </w:rPr>
        <w:t xml:space="preserve"> kann man</w:t>
      </w:r>
      <w:r w:rsidRPr="00361D86">
        <w:rPr>
          <w:rFonts w:eastAsia="Times New Roman"/>
        </w:rPr>
        <w:t xml:space="preserve"> gut </w:t>
      </w:r>
      <w:r w:rsidRPr="00361D86">
        <w:rPr>
          <w:rFonts w:eastAsia="Times New Roman"/>
          <w:b/>
        </w:rPr>
        <w:t>miteinbeziehen</w:t>
      </w:r>
      <w:r w:rsidR="00C15FC3">
        <w:rPr>
          <w:rFonts w:eastAsia="Times New Roman"/>
        </w:rPr>
        <w:t xml:space="preserve">: durch kreatives Mitgestalten oder Vorbereiten, durch gemeinsames Erzählen über die verstorbene Person, </w:t>
      </w:r>
      <w:r w:rsidRPr="00361D86">
        <w:rPr>
          <w:rFonts w:eastAsia="Times New Roman"/>
        </w:rPr>
        <w:t xml:space="preserve">eventuell auch durch das Anschauen von Fotos oder das gemeinsame Betrachten eines Bilderbuches, das zum Austauschen von Erinnerungen anregt (zum Beispiel: Armin Beuscher, Cornelia Haas, Über den großen Fluss; Susan Varley, Leb </w:t>
      </w:r>
      <w:r w:rsidRPr="00B25815">
        <w:t>wohl</w:t>
      </w:r>
      <w:r w:rsidRPr="00361D86">
        <w:rPr>
          <w:rFonts w:eastAsia="Times New Roman"/>
        </w:rPr>
        <w:t xml:space="preserve">, lieber Dachs). </w:t>
      </w:r>
      <w:r w:rsidR="00C15FC3">
        <w:rPr>
          <w:rFonts w:eastAsia="Times New Roman"/>
        </w:rPr>
        <w:t xml:space="preserve">Bei </w:t>
      </w:r>
      <w:r w:rsidRPr="00361D86">
        <w:rPr>
          <w:rFonts w:eastAsia="Times New Roman"/>
        </w:rPr>
        <w:t>Seelsorgende</w:t>
      </w:r>
      <w:r w:rsidR="00C15FC3">
        <w:rPr>
          <w:rFonts w:eastAsia="Times New Roman"/>
        </w:rPr>
        <w:t>n oder Bestattern bzw. Bestatterinnen kann man</w:t>
      </w:r>
      <w:r w:rsidR="00B138A6">
        <w:rPr>
          <w:rFonts w:eastAsia="Times New Roman"/>
        </w:rPr>
        <w:t xml:space="preserve"> eventuell nach Materialien </w:t>
      </w:r>
      <w:r w:rsidR="00C15FC3">
        <w:rPr>
          <w:rFonts w:eastAsia="Times New Roman"/>
        </w:rPr>
        <w:t xml:space="preserve">fragen. </w:t>
      </w:r>
    </w:p>
    <w:p w14:paraId="1BF7C25A" w14:textId="4F2FF8A0" w:rsidR="00DF0ABE" w:rsidRPr="00361D86" w:rsidRDefault="0008547B" w:rsidP="00B25815">
      <w:pPr>
        <w:pStyle w:val="Listenabsatz"/>
        <w:numPr>
          <w:ilvl w:val="0"/>
          <w:numId w:val="5"/>
        </w:numPr>
        <w:tabs>
          <w:tab w:val="left" w:pos="284"/>
          <w:tab w:val="left" w:pos="709"/>
        </w:tabs>
        <w:spacing w:before="240" w:after="0"/>
        <w:ind w:left="709" w:hanging="425"/>
        <w:contextualSpacing w:val="0"/>
        <w:rPr>
          <w:rFonts w:eastAsia="Times New Roman"/>
        </w:rPr>
      </w:pPr>
      <w:r>
        <w:rPr>
          <w:rFonts w:eastAsia="Times New Roman"/>
        </w:rPr>
        <w:t xml:space="preserve">Man kann </w:t>
      </w:r>
      <w:r w:rsidRPr="00361D86">
        <w:rPr>
          <w:rFonts w:eastAsia="Times New Roman"/>
        </w:rPr>
        <w:t xml:space="preserve">eine </w:t>
      </w:r>
      <w:r w:rsidR="00DF0ABE" w:rsidRPr="00361D86">
        <w:rPr>
          <w:rFonts w:eastAsia="Times New Roman"/>
          <w:b/>
        </w:rPr>
        <w:t>Gedenkkerze</w:t>
      </w:r>
      <w:r>
        <w:rPr>
          <w:rFonts w:eastAsia="Times New Roman"/>
        </w:rPr>
        <w:t xml:space="preserve"> gestalten</w:t>
      </w:r>
      <w:r w:rsidR="00DF0ABE" w:rsidRPr="00361D86">
        <w:rPr>
          <w:rFonts w:eastAsia="Times New Roman"/>
        </w:rPr>
        <w:t xml:space="preserve">, die zuhause aufgestellt oder eventuell zu einem späteren Zeitpunkt zum Grab </w:t>
      </w:r>
      <w:r w:rsidR="00DF0ABE" w:rsidRPr="00B25815">
        <w:t>gebracht</w:t>
      </w:r>
      <w:r w:rsidR="00DF0ABE" w:rsidRPr="00361D86">
        <w:rPr>
          <w:rFonts w:eastAsia="Times New Roman"/>
        </w:rPr>
        <w:t xml:space="preserve"> wird. Dabei können sich auch Kinder beteiligen. </w:t>
      </w:r>
    </w:p>
    <w:p w14:paraId="7B4880AA" w14:textId="096623EF" w:rsidR="00F818C1" w:rsidRPr="00361D86" w:rsidRDefault="000E75D6" w:rsidP="00B25815">
      <w:pPr>
        <w:pStyle w:val="Listenabsatz"/>
        <w:numPr>
          <w:ilvl w:val="0"/>
          <w:numId w:val="5"/>
        </w:numPr>
        <w:tabs>
          <w:tab w:val="left" w:pos="284"/>
          <w:tab w:val="left" w:pos="709"/>
        </w:tabs>
        <w:spacing w:before="240" w:after="0"/>
        <w:ind w:left="709" w:hanging="425"/>
        <w:contextualSpacing w:val="0"/>
      </w:pPr>
      <w:r w:rsidRPr="00361D86">
        <w:t xml:space="preserve">Eine </w:t>
      </w:r>
      <w:r w:rsidR="00F818C1" w:rsidRPr="00361D86">
        <w:t>Idee aus dem Freundeskreis einer</w:t>
      </w:r>
      <w:r w:rsidRPr="00361D86">
        <w:t xml:space="preserve"> verwitweten Frau: </w:t>
      </w:r>
      <w:r w:rsidR="00344F53" w:rsidRPr="00361D86">
        <w:t xml:space="preserve">Per </w:t>
      </w:r>
      <w:r w:rsidR="00B138A6">
        <w:t xml:space="preserve">Rundruf, Nachrichten über das Smartphone und </w:t>
      </w:r>
      <w:r w:rsidRPr="00361D86">
        <w:t>Em</w:t>
      </w:r>
      <w:r w:rsidR="00F818C1" w:rsidRPr="00361D86">
        <w:t xml:space="preserve">ail wurden alle Freunde und Bekannte aufgerufen, nach der Beerdigung individuell mit einer </w:t>
      </w:r>
      <w:r w:rsidR="00F818C1" w:rsidRPr="0008547B">
        <w:rPr>
          <w:b/>
        </w:rPr>
        <w:t>Kerze</w:t>
      </w:r>
      <w:r w:rsidR="00F818C1" w:rsidRPr="00361D86">
        <w:t>, auf de</w:t>
      </w:r>
      <w:r w:rsidR="00344F53">
        <w:t>r</w:t>
      </w:r>
      <w:r w:rsidR="00F818C1" w:rsidRPr="00361D86">
        <w:t xml:space="preserve"> der N</w:t>
      </w:r>
      <w:r w:rsidRPr="00361D86">
        <w:t>ame der Freunde bzw. noch ein letzter Gruß geschrieben steht, ans Grab zu gehen</w:t>
      </w:r>
      <w:r w:rsidR="00344F53">
        <w:t>.</w:t>
      </w:r>
      <w:r w:rsidRPr="00361D86">
        <w:t xml:space="preserve"> </w:t>
      </w:r>
      <w:r w:rsidR="00F818C1" w:rsidRPr="00361D86">
        <w:t xml:space="preserve">Von der Kerze sollte ein </w:t>
      </w:r>
      <w:r w:rsidR="00F818C1" w:rsidRPr="00916F05">
        <w:rPr>
          <w:b/>
        </w:rPr>
        <w:t>Foto</w:t>
      </w:r>
      <w:r w:rsidR="00F818C1" w:rsidRPr="00361D86">
        <w:t xml:space="preserve"> gemacht werden, </w:t>
      </w:r>
      <w:r w:rsidR="0008547B">
        <w:t xml:space="preserve">um es an die </w:t>
      </w:r>
      <w:r w:rsidR="00F818C1" w:rsidRPr="00361D86">
        <w:t xml:space="preserve">Ehefrau </w:t>
      </w:r>
      <w:r w:rsidR="0008547B">
        <w:t xml:space="preserve">zu </w:t>
      </w:r>
      <w:r w:rsidR="00F818C1" w:rsidRPr="00361D86">
        <w:t>schick</w:t>
      </w:r>
      <w:r w:rsidR="0008547B">
        <w:t>en</w:t>
      </w:r>
      <w:r w:rsidR="00F818C1" w:rsidRPr="00361D86">
        <w:t>. Diese war ab</w:t>
      </w:r>
      <w:r w:rsidR="00B645F1" w:rsidRPr="00361D86">
        <w:t>ends völlig überwältig</w:t>
      </w:r>
      <w:r w:rsidR="004966F7">
        <w:t>t</w:t>
      </w:r>
      <w:r w:rsidR="00B645F1" w:rsidRPr="00361D86">
        <w:t xml:space="preserve"> von </w:t>
      </w:r>
      <w:r w:rsidR="00F818C1" w:rsidRPr="00361D86">
        <w:t>dieser besonderen Anteilnahme und empfand das „Schlussbild“ mit den vielen Kerzen als sehr tröstlich</w:t>
      </w:r>
      <w:r w:rsidR="00B645F1" w:rsidRPr="00361D86">
        <w:t>.</w:t>
      </w:r>
    </w:p>
    <w:p w14:paraId="26C4BC53" w14:textId="3CBBB8BD" w:rsidR="00146981" w:rsidRPr="00361D86" w:rsidRDefault="00146981"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 xml:space="preserve">Zum Zeitpunkt der </w:t>
      </w:r>
      <w:r w:rsidRPr="00B25815">
        <w:t>Bestattung</w:t>
      </w:r>
      <w:r w:rsidRPr="00361D86">
        <w:rPr>
          <w:rFonts w:eastAsia="Times New Roman"/>
        </w:rPr>
        <w:t xml:space="preserve"> oder auch zu einer anderen Zeit kann man eine</w:t>
      </w:r>
      <w:r w:rsidR="00647965">
        <w:rPr>
          <w:rFonts w:eastAsia="Times New Roman"/>
        </w:rPr>
        <w:t>n</w:t>
      </w:r>
      <w:r w:rsidRPr="00361D86">
        <w:rPr>
          <w:rFonts w:eastAsia="Times New Roman"/>
        </w:rPr>
        <w:t xml:space="preserve"> Topf mit </w:t>
      </w:r>
      <w:r w:rsidRPr="00361D86">
        <w:rPr>
          <w:rFonts w:eastAsia="Times New Roman"/>
          <w:b/>
        </w:rPr>
        <w:t>Blumen bzw. Samen</w:t>
      </w:r>
      <w:r w:rsidRPr="00361D86">
        <w:rPr>
          <w:rFonts w:eastAsia="Times New Roman"/>
        </w:rPr>
        <w:t xml:space="preserve"> bepflanzen und diesen dann später überreichen</w:t>
      </w:r>
      <w:r w:rsidR="00F5403C">
        <w:rPr>
          <w:rFonts w:eastAsia="Times New Roman"/>
        </w:rPr>
        <w:t xml:space="preserve"> oder selbst zur Grabstätte bringen</w:t>
      </w:r>
      <w:r w:rsidRPr="00361D86">
        <w:rPr>
          <w:rFonts w:eastAsia="Times New Roman"/>
        </w:rPr>
        <w:t xml:space="preserve">. Hier kann man auch Kinder gut mit einbeziehen. Solch einen Topf kann </w:t>
      </w:r>
      <w:r w:rsidR="00986608" w:rsidRPr="00361D86">
        <w:rPr>
          <w:rFonts w:eastAsia="Times New Roman"/>
        </w:rPr>
        <w:t>man ebenso wie ein gemaltes</w:t>
      </w:r>
      <w:r w:rsidRPr="00361D86">
        <w:rPr>
          <w:rFonts w:eastAsia="Times New Roman"/>
        </w:rPr>
        <w:t xml:space="preserve"> Bild oder etwas aus Ton Geformtes als Zeichen der Verbundenheit übergeben oder vor der Haustüre abstellen. </w:t>
      </w:r>
    </w:p>
    <w:p w14:paraId="2A51E319" w14:textId="241A9133" w:rsidR="00986608" w:rsidRPr="00361D86" w:rsidRDefault="00986608" w:rsidP="00B25815">
      <w:pPr>
        <w:pStyle w:val="Listenabsatz"/>
        <w:numPr>
          <w:ilvl w:val="0"/>
          <w:numId w:val="5"/>
        </w:numPr>
        <w:tabs>
          <w:tab w:val="left" w:pos="284"/>
          <w:tab w:val="left" w:pos="709"/>
        </w:tabs>
        <w:spacing w:before="240" w:after="0"/>
        <w:ind w:left="709" w:hanging="425"/>
        <w:contextualSpacing w:val="0"/>
        <w:rPr>
          <w:rFonts w:eastAsia="Times New Roman"/>
        </w:rPr>
      </w:pPr>
      <w:r w:rsidRPr="00361D86">
        <w:rPr>
          <w:rFonts w:eastAsia="Times New Roman"/>
        </w:rPr>
        <w:t xml:space="preserve">Wenn unter normalen </w:t>
      </w:r>
      <w:r w:rsidRPr="00B25815">
        <w:t>Umständen</w:t>
      </w:r>
      <w:r w:rsidRPr="00361D86">
        <w:rPr>
          <w:rFonts w:eastAsia="Times New Roman"/>
        </w:rPr>
        <w:t xml:space="preserve"> ein Chor bei der Beerdigu</w:t>
      </w:r>
      <w:r w:rsidR="00843C50" w:rsidRPr="00361D86">
        <w:rPr>
          <w:rFonts w:eastAsia="Times New Roman"/>
        </w:rPr>
        <w:t>ng gesungen hätte, kann man</w:t>
      </w:r>
      <w:r w:rsidRPr="00361D86">
        <w:rPr>
          <w:rFonts w:eastAsia="Times New Roman"/>
        </w:rPr>
        <w:t xml:space="preserve"> einen </w:t>
      </w:r>
      <w:r w:rsidRPr="00647965">
        <w:rPr>
          <w:rFonts w:eastAsia="Times New Roman"/>
          <w:b/>
        </w:rPr>
        <w:t>Liedgruß aufnehmen und zuschicken</w:t>
      </w:r>
      <w:r w:rsidR="00F5403C">
        <w:rPr>
          <w:rFonts w:eastAsia="Times New Roman"/>
        </w:rPr>
        <w:t>, per Smartphone</w:t>
      </w:r>
      <w:r w:rsidRPr="00361D86">
        <w:rPr>
          <w:rFonts w:eastAsia="Times New Roman"/>
        </w:rPr>
        <w:t xml:space="preserve"> oder auf anderem Wege. Das können auch mehrere getrennt voneinander tun. Vielleicht gibt es dafür </w:t>
      </w:r>
      <w:r w:rsidR="00843C50" w:rsidRPr="00361D86">
        <w:rPr>
          <w:rFonts w:eastAsia="Times New Roman"/>
        </w:rPr>
        <w:t xml:space="preserve">sogar </w:t>
      </w:r>
      <w:r w:rsidRPr="00361D86">
        <w:rPr>
          <w:rFonts w:eastAsia="Times New Roman"/>
        </w:rPr>
        <w:t xml:space="preserve">ein Lied, das dem Verstorbenen besonders viel bedeutete. </w:t>
      </w:r>
    </w:p>
    <w:p w14:paraId="026168BF" w14:textId="242CBEF0" w:rsidR="009D535E" w:rsidRDefault="009D535E" w:rsidP="00FC5A0C">
      <w:pPr>
        <w:pStyle w:val="berschrift2"/>
        <w:rPr>
          <w:rFonts w:eastAsia="Times New Roman"/>
        </w:rPr>
      </w:pPr>
      <w:bookmarkStart w:id="18" w:name="_Toc38613814"/>
      <w:r>
        <w:rPr>
          <w:rFonts w:eastAsia="Times New Roman"/>
        </w:rPr>
        <w:t>Hinweise für die Gestaltung der Begräbnisfeier im kleinen Kreis</w:t>
      </w:r>
      <w:bookmarkEnd w:id="18"/>
    </w:p>
    <w:p w14:paraId="561EFE04" w14:textId="59DFE4AC" w:rsidR="00E24B38" w:rsidRDefault="00F5403C" w:rsidP="005775A4">
      <w:pPr>
        <w:pStyle w:val="Listenabsatz"/>
        <w:numPr>
          <w:ilvl w:val="0"/>
          <w:numId w:val="5"/>
        </w:numPr>
        <w:tabs>
          <w:tab w:val="left" w:pos="284"/>
          <w:tab w:val="left" w:pos="709"/>
        </w:tabs>
        <w:spacing w:before="240" w:after="0"/>
        <w:ind w:left="709" w:hanging="425"/>
        <w:contextualSpacing w:val="0"/>
        <w:rPr>
          <w:rFonts w:eastAsia="Times New Roman"/>
        </w:rPr>
      </w:pPr>
      <w:r>
        <w:rPr>
          <w:rFonts w:eastAsia="Times New Roman"/>
        </w:rPr>
        <w:t xml:space="preserve">In einem kleinen Kreis fällt es vielleicht besonders schwer, die Gebete und die liturgischen Antworten mitzusprechen. Ein entsprechendes </w:t>
      </w:r>
      <w:r w:rsidR="00B645F1" w:rsidRPr="00916F05">
        <w:rPr>
          <w:rFonts w:eastAsia="Times New Roman"/>
          <w:b/>
        </w:rPr>
        <w:t>Te</w:t>
      </w:r>
      <w:r w:rsidR="00647965" w:rsidRPr="00916F05">
        <w:rPr>
          <w:rFonts w:eastAsia="Times New Roman"/>
          <w:b/>
        </w:rPr>
        <w:t>xtblatt</w:t>
      </w:r>
      <w:r>
        <w:rPr>
          <w:rFonts w:eastAsia="Times New Roman"/>
        </w:rPr>
        <w:t xml:space="preserve"> kann hier eine Hilfe sein. Hier und da gibt es Seelsorgerinnen bzw. Seelsorger, die ein solches Blatt </w:t>
      </w:r>
      <w:r w:rsidR="00B645F1" w:rsidRPr="005775A4">
        <w:rPr>
          <w:rFonts w:eastAsia="Times New Roman"/>
        </w:rPr>
        <w:t xml:space="preserve">zur Feier der Beisetzung </w:t>
      </w:r>
      <w:r>
        <w:rPr>
          <w:rFonts w:eastAsia="Times New Roman"/>
        </w:rPr>
        <w:t xml:space="preserve">mitbringen, man kann sie danach fragen. </w:t>
      </w:r>
      <w:r w:rsidR="005775A4" w:rsidRPr="00FE22EE">
        <w:rPr>
          <w:rFonts w:eastAsia="Times New Roman"/>
        </w:rPr>
        <w:br/>
      </w:r>
      <w:r>
        <w:rPr>
          <w:rFonts w:eastAsia="Times New Roman"/>
        </w:rPr>
        <w:t>Ein vorbereitetes</w:t>
      </w:r>
      <w:r w:rsidR="00E24B38" w:rsidRPr="005775A4">
        <w:rPr>
          <w:rFonts w:eastAsia="Times New Roman"/>
        </w:rPr>
        <w:t xml:space="preserve"> Gebetsblatt könnte eventuell auch schon im Vorfeld der Bestattung über die Angehörigen an diejenigen weiter</w:t>
      </w:r>
      <w:r w:rsidR="005775A4">
        <w:rPr>
          <w:rFonts w:eastAsia="Times New Roman"/>
        </w:rPr>
        <w:t>ge</w:t>
      </w:r>
      <w:r w:rsidR="00E24B38" w:rsidRPr="005775A4">
        <w:rPr>
          <w:rFonts w:eastAsia="Times New Roman"/>
        </w:rPr>
        <w:t xml:space="preserve">geben </w:t>
      </w:r>
      <w:r w:rsidR="005775A4">
        <w:rPr>
          <w:rFonts w:eastAsia="Times New Roman"/>
        </w:rPr>
        <w:t>werden</w:t>
      </w:r>
      <w:r w:rsidR="00E24B38" w:rsidRPr="005775A4">
        <w:rPr>
          <w:rFonts w:eastAsia="Times New Roman"/>
        </w:rPr>
        <w:t>, die an der Beisetzung teilgenommen hätten</w:t>
      </w:r>
      <w:r w:rsidR="005775A4">
        <w:rPr>
          <w:rFonts w:eastAsia="Times New Roman"/>
        </w:rPr>
        <w:t xml:space="preserve">, sofern es sich als </w:t>
      </w:r>
      <w:r w:rsidR="00E24B38" w:rsidRPr="005775A4">
        <w:rPr>
          <w:rFonts w:eastAsia="Times New Roman"/>
        </w:rPr>
        <w:t xml:space="preserve">Vorlage für </w:t>
      </w:r>
      <w:r w:rsidR="005775A4">
        <w:rPr>
          <w:rFonts w:eastAsia="Times New Roman"/>
        </w:rPr>
        <w:t xml:space="preserve">das </w:t>
      </w:r>
      <w:r w:rsidR="00E24B38" w:rsidRPr="005775A4">
        <w:rPr>
          <w:rFonts w:eastAsia="Times New Roman"/>
        </w:rPr>
        <w:t>private Gebet und Gedenken</w:t>
      </w:r>
      <w:r w:rsidR="005775A4">
        <w:rPr>
          <w:rFonts w:eastAsia="Times New Roman"/>
        </w:rPr>
        <w:t xml:space="preserve"> eignet (</w:t>
      </w:r>
      <w:r w:rsidR="00916F05">
        <w:rPr>
          <w:rFonts w:eastAsia="Times New Roman"/>
        </w:rPr>
        <w:t xml:space="preserve">vgl. oben Nr. </w:t>
      </w:r>
      <w:r w:rsidR="008A1941" w:rsidRPr="00CF7806">
        <w:rPr>
          <w:rFonts w:eastAsia="Times New Roman"/>
        </w:rPr>
        <w:fldChar w:fldCharType="begin"/>
      </w:r>
      <w:r w:rsidR="008A1941" w:rsidRPr="00CF7806">
        <w:rPr>
          <w:rFonts w:eastAsia="Times New Roman"/>
        </w:rPr>
        <w:instrText xml:space="preserve"> REF _Ref36908900 \r \h </w:instrText>
      </w:r>
      <w:r w:rsidR="008A1941" w:rsidRPr="00CF7806">
        <w:rPr>
          <w:rFonts w:eastAsia="Times New Roman"/>
        </w:rPr>
      </w:r>
      <w:r w:rsidR="008A1941" w:rsidRPr="00CF7806">
        <w:rPr>
          <w:rFonts w:eastAsia="Times New Roman"/>
        </w:rPr>
        <w:fldChar w:fldCharType="separate"/>
      </w:r>
      <w:r w:rsidR="00D4568A" w:rsidRPr="00CF7806">
        <w:rPr>
          <w:rFonts w:eastAsia="Times New Roman"/>
        </w:rPr>
        <w:t>15</w:t>
      </w:r>
      <w:r w:rsidR="008A1941" w:rsidRPr="00CF7806">
        <w:rPr>
          <w:rFonts w:eastAsia="Times New Roman"/>
        </w:rPr>
        <w:fldChar w:fldCharType="end"/>
      </w:r>
      <w:r w:rsidR="00916F05" w:rsidRPr="00CF7806">
        <w:rPr>
          <w:rFonts w:eastAsia="Times New Roman"/>
        </w:rPr>
        <w:t xml:space="preserve"> sowie </w:t>
      </w:r>
      <w:r w:rsidR="008A1941" w:rsidRPr="00CF7806">
        <w:rPr>
          <w:rFonts w:eastAsia="Times New Roman"/>
        </w:rPr>
        <w:fldChar w:fldCharType="begin"/>
      </w:r>
      <w:r w:rsidR="008A1941" w:rsidRPr="00CF7806">
        <w:rPr>
          <w:rFonts w:eastAsia="Times New Roman"/>
        </w:rPr>
        <w:instrText xml:space="preserve"> REF _Ref36908697 \r \h </w:instrText>
      </w:r>
      <w:r w:rsidR="008A1941" w:rsidRPr="00CF7806">
        <w:rPr>
          <w:rFonts w:eastAsia="Times New Roman"/>
        </w:rPr>
      </w:r>
      <w:r w:rsidR="008A1941" w:rsidRPr="00CF7806">
        <w:rPr>
          <w:rFonts w:eastAsia="Times New Roman"/>
        </w:rPr>
        <w:fldChar w:fldCharType="separate"/>
      </w:r>
      <w:r w:rsidR="00D4568A" w:rsidRPr="00CF7806">
        <w:rPr>
          <w:rFonts w:eastAsia="Times New Roman"/>
        </w:rPr>
        <w:t>27</w:t>
      </w:r>
      <w:r w:rsidR="008A1941" w:rsidRPr="00CF7806">
        <w:rPr>
          <w:rFonts w:eastAsia="Times New Roman"/>
        </w:rPr>
        <w:fldChar w:fldCharType="end"/>
      </w:r>
      <w:r w:rsidR="008A1941" w:rsidRPr="00CF7806">
        <w:rPr>
          <w:rFonts w:eastAsia="Times New Roman"/>
        </w:rPr>
        <w:t>-</w:t>
      </w:r>
      <w:r w:rsidR="008A1941" w:rsidRPr="00CF7806">
        <w:rPr>
          <w:rFonts w:eastAsia="Times New Roman"/>
        </w:rPr>
        <w:fldChar w:fldCharType="begin"/>
      </w:r>
      <w:r w:rsidR="008A1941" w:rsidRPr="00CF7806">
        <w:rPr>
          <w:rFonts w:eastAsia="Times New Roman"/>
        </w:rPr>
        <w:instrText xml:space="preserve"> REF _Ref38360207 \r \h </w:instrText>
      </w:r>
      <w:r w:rsidR="008A1941" w:rsidRPr="00CF7806">
        <w:rPr>
          <w:rFonts w:eastAsia="Times New Roman"/>
        </w:rPr>
      </w:r>
      <w:r w:rsidR="008A1941" w:rsidRPr="00CF7806">
        <w:rPr>
          <w:rFonts w:eastAsia="Times New Roman"/>
        </w:rPr>
        <w:fldChar w:fldCharType="separate"/>
      </w:r>
      <w:r w:rsidR="00D4568A" w:rsidRPr="00CF7806">
        <w:rPr>
          <w:rFonts w:eastAsia="Times New Roman"/>
        </w:rPr>
        <w:t>29</w:t>
      </w:r>
      <w:r w:rsidR="008A1941" w:rsidRPr="00CF7806">
        <w:rPr>
          <w:rFonts w:eastAsia="Times New Roman"/>
        </w:rPr>
        <w:fldChar w:fldCharType="end"/>
      </w:r>
      <w:r w:rsidR="005775A4" w:rsidRPr="00CF7806">
        <w:rPr>
          <w:rFonts w:eastAsia="Times New Roman"/>
        </w:rPr>
        <w:t>)</w:t>
      </w:r>
      <w:r w:rsidR="00E24B38" w:rsidRPr="005775A4">
        <w:rPr>
          <w:rFonts w:eastAsia="Times New Roman"/>
        </w:rPr>
        <w:t xml:space="preserve">. </w:t>
      </w:r>
    </w:p>
    <w:p w14:paraId="606D56B6" w14:textId="7BAE0317" w:rsidR="00F5403C" w:rsidRPr="00CF7806" w:rsidRDefault="00F5403C" w:rsidP="005775A4">
      <w:pPr>
        <w:pStyle w:val="Listenabsatz"/>
        <w:numPr>
          <w:ilvl w:val="0"/>
          <w:numId w:val="5"/>
        </w:numPr>
        <w:tabs>
          <w:tab w:val="left" w:pos="284"/>
          <w:tab w:val="left" w:pos="709"/>
        </w:tabs>
        <w:spacing w:before="240" w:after="0"/>
        <w:ind w:left="709" w:hanging="425"/>
        <w:contextualSpacing w:val="0"/>
        <w:rPr>
          <w:rFonts w:eastAsia="Times New Roman"/>
        </w:rPr>
      </w:pPr>
      <w:r>
        <w:rPr>
          <w:rFonts w:eastAsia="Times New Roman"/>
        </w:rPr>
        <w:t xml:space="preserve">Weitere Anregungen, die zur </w:t>
      </w:r>
      <w:r w:rsidRPr="00B138A6">
        <w:rPr>
          <w:rFonts w:eastAsia="Times New Roman"/>
          <w:b/>
        </w:rPr>
        <w:t>Gestaltung der Beisetzung</w:t>
      </w:r>
      <w:r>
        <w:rPr>
          <w:rFonts w:eastAsia="Times New Roman"/>
        </w:rPr>
        <w:t xml:space="preserve"> beitragen können, finden sich unter Nr. </w:t>
      </w:r>
      <w:r w:rsidR="008A1941" w:rsidRPr="00CF7806">
        <w:rPr>
          <w:rFonts w:eastAsia="Times New Roman"/>
        </w:rPr>
        <w:fldChar w:fldCharType="begin"/>
      </w:r>
      <w:r w:rsidR="008A1941" w:rsidRPr="00CF7806">
        <w:rPr>
          <w:rFonts w:eastAsia="Times New Roman"/>
        </w:rPr>
        <w:instrText xml:space="preserve"> REF _Ref38361064 \r \h </w:instrText>
      </w:r>
      <w:r w:rsidR="008A1941" w:rsidRPr="00CF7806">
        <w:rPr>
          <w:rFonts w:eastAsia="Times New Roman"/>
        </w:rPr>
      </w:r>
      <w:r w:rsidR="008A1941" w:rsidRPr="00CF7806">
        <w:rPr>
          <w:rFonts w:eastAsia="Times New Roman"/>
        </w:rPr>
        <w:fldChar w:fldCharType="separate"/>
      </w:r>
      <w:r w:rsidR="00D4568A" w:rsidRPr="00CF7806">
        <w:rPr>
          <w:rFonts w:eastAsia="Times New Roman"/>
        </w:rPr>
        <w:t>14</w:t>
      </w:r>
      <w:r w:rsidR="008A1941" w:rsidRPr="00CF7806">
        <w:rPr>
          <w:rFonts w:eastAsia="Times New Roman"/>
        </w:rPr>
        <w:fldChar w:fldCharType="end"/>
      </w:r>
      <w:r w:rsidR="008A1941" w:rsidRPr="00CF7806">
        <w:rPr>
          <w:rFonts w:eastAsia="Times New Roman"/>
        </w:rPr>
        <w:t xml:space="preserve"> auf der Seite </w:t>
      </w:r>
      <w:r w:rsidR="008A1941" w:rsidRPr="00CF7806">
        <w:rPr>
          <w:rFonts w:eastAsia="Times New Roman"/>
        </w:rPr>
        <w:fldChar w:fldCharType="begin"/>
      </w:r>
      <w:r w:rsidR="008A1941" w:rsidRPr="00CF7806">
        <w:rPr>
          <w:rFonts w:eastAsia="Times New Roman"/>
        </w:rPr>
        <w:instrText xml:space="preserve"> PAGEREF _Ref38361064 \h </w:instrText>
      </w:r>
      <w:r w:rsidR="008A1941" w:rsidRPr="00CF7806">
        <w:rPr>
          <w:rFonts w:eastAsia="Times New Roman"/>
        </w:rPr>
      </w:r>
      <w:r w:rsidR="008A1941" w:rsidRPr="00CF7806">
        <w:rPr>
          <w:rFonts w:eastAsia="Times New Roman"/>
        </w:rPr>
        <w:fldChar w:fldCharType="separate"/>
      </w:r>
      <w:r w:rsidR="00D4568A" w:rsidRPr="00CF7806">
        <w:rPr>
          <w:rFonts w:eastAsia="Times New Roman"/>
          <w:noProof/>
        </w:rPr>
        <w:t>4</w:t>
      </w:r>
      <w:r w:rsidR="008A1941" w:rsidRPr="00CF7806">
        <w:rPr>
          <w:rFonts w:eastAsia="Times New Roman"/>
        </w:rPr>
        <w:fldChar w:fldCharType="end"/>
      </w:r>
      <w:r w:rsidRPr="00CF7806">
        <w:rPr>
          <w:rFonts w:eastAsia="Times New Roman"/>
        </w:rPr>
        <w:t xml:space="preserve">. </w:t>
      </w:r>
    </w:p>
    <w:p w14:paraId="155E04B0" w14:textId="2DBE2F0D" w:rsidR="009D535E" w:rsidRPr="00361D86" w:rsidRDefault="00F5403C" w:rsidP="00B25815">
      <w:pPr>
        <w:pStyle w:val="Listenabsatz"/>
        <w:numPr>
          <w:ilvl w:val="0"/>
          <w:numId w:val="5"/>
        </w:numPr>
        <w:tabs>
          <w:tab w:val="left" w:pos="284"/>
          <w:tab w:val="left" w:pos="709"/>
        </w:tabs>
        <w:spacing w:before="240" w:after="0"/>
        <w:ind w:left="709" w:hanging="425"/>
        <w:contextualSpacing w:val="0"/>
        <w:rPr>
          <w:rFonts w:eastAsia="Times New Roman"/>
        </w:rPr>
      </w:pPr>
      <w:r>
        <w:rPr>
          <w:rFonts w:eastAsia="Times New Roman"/>
        </w:rPr>
        <w:t>Ein kleiner Kreis von Menschen</w:t>
      </w:r>
      <w:r w:rsidR="006845B0">
        <w:rPr>
          <w:rFonts w:eastAsia="Times New Roman"/>
        </w:rPr>
        <w:t xml:space="preserve"> ist für die einen ein passender, geschützter Rahmen, für andere wirkt es bedrückend, nur so wenige beim letzten Geleit neben sich zu haben. Hier kann es hilfreich sein, </w:t>
      </w:r>
      <w:r w:rsidR="008A6ED4">
        <w:rPr>
          <w:rFonts w:eastAsia="Times New Roman"/>
        </w:rPr>
        <w:t xml:space="preserve">wenn </w:t>
      </w:r>
      <w:r w:rsidR="006845B0">
        <w:rPr>
          <w:rFonts w:eastAsia="Times New Roman"/>
        </w:rPr>
        <w:t xml:space="preserve">sich die </w:t>
      </w:r>
      <w:r w:rsidR="006845B0" w:rsidRPr="00B138A6">
        <w:rPr>
          <w:rFonts w:eastAsia="Times New Roman"/>
          <w:b/>
        </w:rPr>
        <w:t>Anwesenden</w:t>
      </w:r>
      <w:r w:rsidR="006845B0">
        <w:rPr>
          <w:rFonts w:eastAsia="Times New Roman"/>
        </w:rPr>
        <w:t xml:space="preserve"> </w:t>
      </w:r>
      <w:r w:rsidR="008A6ED4">
        <w:rPr>
          <w:rFonts w:eastAsia="Times New Roman"/>
        </w:rPr>
        <w:t xml:space="preserve">ganz bewusst machen, dass sie </w:t>
      </w:r>
      <w:r w:rsidR="006845B0">
        <w:rPr>
          <w:rFonts w:eastAsia="Times New Roman"/>
        </w:rPr>
        <w:t xml:space="preserve">auch </w:t>
      </w:r>
      <w:r w:rsidR="006845B0" w:rsidRPr="00B138A6">
        <w:rPr>
          <w:rFonts w:eastAsia="Times New Roman"/>
          <w:b/>
        </w:rPr>
        <w:t>stellvertretend für andere Menschen und Gruppen</w:t>
      </w:r>
      <w:r w:rsidR="008A6ED4">
        <w:rPr>
          <w:rFonts w:eastAsia="Times New Roman"/>
        </w:rPr>
        <w:t xml:space="preserve"> mit dabei sind und dass sie mit diesen Personen im</w:t>
      </w:r>
      <w:r w:rsidR="006845B0">
        <w:rPr>
          <w:rFonts w:eastAsia="Times New Roman"/>
        </w:rPr>
        <w:t xml:space="preserve"> Gebet und </w:t>
      </w:r>
      <w:r w:rsidR="008A6ED4">
        <w:rPr>
          <w:rFonts w:eastAsia="Times New Roman"/>
        </w:rPr>
        <w:t>in Gedenken verbunden sind</w:t>
      </w:r>
      <w:r w:rsidR="006845B0">
        <w:rPr>
          <w:rFonts w:eastAsia="Times New Roman"/>
        </w:rPr>
        <w:t>. Man kann den Leiter bzw. die Leiter</w:t>
      </w:r>
      <w:r w:rsidR="00D27B0E">
        <w:rPr>
          <w:rFonts w:eastAsia="Times New Roman"/>
        </w:rPr>
        <w:t xml:space="preserve">in der Beisetzung auch bitten, </w:t>
      </w:r>
      <w:r w:rsidR="006845B0">
        <w:rPr>
          <w:rFonts w:eastAsia="Times New Roman"/>
        </w:rPr>
        <w:t xml:space="preserve">dies noch einmal zu benennen. </w:t>
      </w:r>
    </w:p>
    <w:p w14:paraId="6E52ADE9" w14:textId="43BCFCA9" w:rsidR="00581CC4" w:rsidRPr="00361D86" w:rsidRDefault="004208FE" w:rsidP="006A6882">
      <w:pPr>
        <w:pStyle w:val="berschrift1"/>
      </w:pPr>
      <w:bookmarkStart w:id="19" w:name="_Toc38613815"/>
      <w:r w:rsidRPr="00361D86">
        <w:t xml:space="preserve">Für die </w:t>
      </w:r>
      <w:r w:rsidR="00581CC4" w:rsidRPr="00361D86">
        <w:t>Zeit der Trauer nach der Bestattung</w:t>
      </w:r>
      <w:bookmarkEnd w:id="19"/>
    </w:p>
    <w:p w14:paraId="0F50C2A0" w14:textId="3C76281A" w:rsidR="009170DE" w:rsidRPr="006E04C8" w:rsidRDefault="009170DE" w:rsidP="00D27B0E">
      <w:pPr>
        <w:pStyle w:val="Listenabsatz"/>
        <w:numPr>
          <w:ilvl w:val="0"/>
          <w:numId w:val="5"/>
        </w:numPr>
        <w:tabs>
          <w:tab w:val="left" w:pos="284"/>
          <w:tab w:val="left" w:pos="709"/>
        </w:tabs>
        <w:spacing w:before="240" w:after="0"/>
        <w:ind w:left="644"/>
        <w:contextualSpacing w:val="0"/>
      </w:pPr>
      <w:r>
        <w:t xml:space="preserve">Nach der Beisetzung beginnt eine Zeit, in der man als trauernder Mensch im Alltag und im persönlichen Umfeld seinen Weg finden muss, um </w:t>
      </w:r>
      <w:r w:rsidRPr="00B138A6">
        <w:rPr>
          <w:b/>
        </w:rPr>
        <w:t>mit dem Verlust und der Trauer zu leben</w:t>
      </w:r>
      <w:r>
        <w:t xml:space="preserve">. Im Internet findet man Hinweise und Anregungen gerade für die erste Zeit der Trauer </w:t>
      </w:r>
      <w:r w:rsidR="008A6ED4">
        <w:t xml:space="preserve">und darüber hinaus </w:t>
      </w:r>
      <w:r>
        <w:t xml:space="preserve">sowie für Menschen, die Trauernde gerne unterstützen möchten, zum Beispiel: </w:t>
      </w:r>
      <w:r w:rsidR="00D27B0E">
        <w:br/>
      </w:r>
      <w:hyperlink r:id="rId14" w:history="1">
        <w:r w:rsidRPr="00BE0508">
          <w:rPr>
            <w:rStyle w:val="Hyperlink"/>
          </w:rPr>
          <w:t>http://www.gute-trauer.de/</w:t>
        </w:r>
      </w:hyperlink>
      <w:r>
        <w:t xml:space="preserve"> </w:t>
      </w:r>
      <w:r w:rsidRPr="009170DE">
        <w:rPr>
          <w:rStyle w:val="Hyperlink"/>
          <w:u w:val="none"/>
        </w:rPr>
        <w:br/>
      </w:r>
      <w:hyperlink r:id="rId15" w:history="1">
        <w:r w:rsidRPr="00BE0508">
          <w:rPr>
            <w:rStyle w:val="Hyperlink"/>
          </w:rPr>
          <w:t>http://www.veid.de/</w:t>
        </w:r>
      </w:hyperlink>
      <w:r w:rsidRPr="00F07817">
        <w:t xml:space="preserve"> </w:t>
      </w:r>
      <w:r w:rsidRPr="009170DE">
        <w:rPr>
          <w:rStyle w:val="Hyperlink"/>
          <w:color w:val="auto"/>
          <w:u w:val="none"/>
        </w:rPr>
        <w:t>(Bundesverband verwaiste Eltern und trauernde Geschwister)</w:t>
      </w:r>
      <w:r w:rsidRPr="009170DE">
        <w:rPr>
          <w:rStyle w:val="Hyperlink"/>
          <w:color w:val="auto"/>
          <w:u w:val="none"/>
        </w:rPr>
        <w:br/>
      </w:r>
    </w:p>
    <w:bookmarkStart w:id="20" w:name="_Ref38611499"/>
    <w:p w14:paraId="374C24CF" w14:textId="71372A23" w:rsidR="009170DE" w:rsidRDefault="006A6882" w:rsidP="00B072CD">
      <w:pPr>
        <w:pStyle w:val="Listenabsatz"/>
        <w:numPr>
          <w:ilvl w:val="0"/>
          <w:numId w:val="5"/>
        </w:numPr>
        <w:tabs>
          <w:tab w:val="left" w:pos="284"/>
          <w:tab w:val="left" w:pos="709"/>
        </w:tabs>
        <w:spacing w:before="240" w:after="0"/>
        <w:ind w:left="644"/>
        <w:contextualSpacing w:val="0"/>
      </w:pPr>
      <w:r>
        <w:rPr>
          <w:noProof/>
          <w:lang w:eastAsia="de-DE"/>
        </w:rPr>
        <mc:AlternateContent>
          <mc:Choice Requires="wps">
            <w:drawing>
              <wp:anchor distT="45720" distB="45720" distL="114300" distR="114300" simplePos="0" relativeHeight="251658240" behindDoc="0" locked="0" layoutInCell="1" allowOverlap="1" wp14:anchorId="29785064" wp14:editId="64B1CA12">
                <wp:simplePos x="0" y="0"/>
                <wp:positionH relativeFrom="column">
                  <wp:posOffset>4014470</wp:posOffset>
                </wp:positionH>
                <wp:positionV relativeFrom="paragraph">
                  <wp:posOffset>205740</wp:posOffset>
                </wp:positionV>
                <wp:extent cx="2123440" cy="1242060"/>
                <wp:effectExtent l="38100" t="38100" r="105410" b="11049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242060"/>
                        </a:xfrm>
                        <a:prstGeom prst="rect">
                          <a:avLst/>
                        </a:prstGeom>
                        <a:solidFill>
                          <a:srgbClr val="ECF3FA"/>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9AB6782" w14:textId="4EDF4B5A" w:rsidR="00B0433B" w:rsidRPr="004F0C16" w:rsidRDefault="00B0433B" w:rsidP="004F0C16">
                            <w:pPr>
                              <w:spacing w:before="120" w:after="0" w:line="240" w:lineRule="auto"/>
                              <w:rPr>
                                <w:sz w:val="20"/>
                                <w:szCs w:val="20"/>
                              </w:rPr>
                            </w:pPr>
                            <w:r w:rsidRPr="004F0C16">
                              <w:rPr>
                                <w:sz w:val="20"/>
                                <w:szCs w:val="20"/>
                              </w:rPr>
                              <w:t xml:space="preserve">Wir wissen: Wenn unser irdisches Zelt abgebrochen wird, dann haben wir eine Wohnung bei Gott, ein nicht von Menschenhand errichtetes ewiges Haus im Himmel. </w:t>
                            </w:r>
                          </w:p>
                          <w:p w14:paraId="1901B282" w14:textId="1FAEC1A4" w:rsidR="00B0433B" w:rsidRPr="004F0C16" w:rsidRDefault="00B0433B" w:rsidP="004F0C16">
                            <w:pPr>
                              <w:spacing w:before="120" w:after="0" w:line="240" w:lineRule="auto"/>
                              <w:jc w:val="right"/>
                              <w:rPr>
                                <w:sz w:val="18"/>
                                <w:szCs w:val="20"/>
                              </w:rPr>
                            </w:pPr>
                            <w:r w:rsidRPr="004F0C16">
                              <w:rPr>
                                <w:sz w:val="18"/>
                                <w:szCs w:val="20"/>
                              </w:rPr>
                              <w:t>2 Korinther 5,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785064" id="_x0000_s1030" type="#_x0000_t202" style="position:absolute;left:0;text-align:left;margin-left:316.1pt;margin-top:16.2pt;width:167.2pt;height:9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" fillcolor="#ecf3fa">
                <v:shadow on="t" color="black" opacity="26214f" origin="-.5,-.5" offset=".74836mm,.74836mm"/>
                <v:textbox>
                  <w:txbxContent>
                    <w:p w14:paraId="59AB6782" w14:textId="4EDF4B5A" w:rsidR="00B0433B" w:rsidRPr="004F0C16" w:rsidRDefault="00B0433B" w:rsidP="004F0C16">
                      <w:pPr>
                        <w:spacing w:before="120" w:after="0" w:line="240" w:lineRule="auto"/>
                        <w:rPr>
                          <w:sz w:val="20"/>
                          <w:szCs w:val="20"/>
                        </w:rPr>
                      </w:pPr>
                      <w:r w:rsidRPr="004F0C16">
                        <w:rPr>
                          <w:sz w:val="20"/>
                          <w:szCs w:val="20"/>
                        </w:rPr>
                        <w:t xml:space="preserve">Wir wissen: Wenn unser irdisches Zelt abgebrochen wird, dann haben wir eine Wohnung bei Gott, ein nicht von Menschenhand errichtetes ewiges Haus im Himmel. </w:t>
                      </w:r>
                    </w:p>
                    <w:p w14:paraId="1901B282" w14:textId="1FAEC1A4" w:rsidR="00B0433B" w:rsidRPr="004F0C16" w:rsidRDefault="00B0433B" w:rsidP="004F0C16">
                      <w:pPr>
                        <w:spacing w:before="120" w:after="0" w:line="240" w:lineRule="auto"/>
                        <w:jc w:val="right"/>
                        <w:rPr>
                          <w:sz w:val="18"/>
                          <w:szCs w:val="20"/>
                        </w:rPr>
                      </w:pPr>
                      <w:r w:rsidRPr="004F0C16">
                        <w:rPr>
                          <w:sz w:val="18"/>
                          <w:szCs w:val="20"/>
                        </w:rPr>
                        <w:t>2 Korinther 5, 1</w:t>
                      </w:r>
                    </w:p>
                  </w:txbxContent>
                </v:textbox>
                <w10:wrap type="square"/>
              </v:shape>
            </w:pict>
          </mc:Fallback>
        </mc:AlternateContent>
      </w:r>
      <w:r w:rsidR="009170DE">
        <w:t xml:space="preserve">Wenn man merkt, dass man – vielleicht auch schon bald nach der Bestattung – gerne </w:t>
      </w:r>
      <w:r w:rsidR="009170DE" w:rsidRPr="00B138A6">
        <w:rPr>
          <w:b/>
        </w:rPr>
        <w:t>mehr professionelle Unterstützung</w:t>
      </w:r>
      <w:r w:rsidR="009170DE">
        <w:t xml:space="preserve"> hätte, gibt es dazu verschi</w:t>
      </w:r>
      <w:r w:rsidR="008A6ED4">
        <w:t>edene Möglichkeiten: Seelsorger</w:t>
      </w:r>
      <w:r w:rsidR="009170DE">
        <w:t>innen</w:t>
      </w:r>
      <w:r w:rsidR="008A6ED4">
        <w:t xml:space="preserve"> und Seelsorger</w:t>
      </w:r>
      <w:r w:rsidR="009170DE">
        <w:t>, Kontaktpersonen der Trauerbegleitung, Selbsthilfegruppen sowie Beratungsstellen. Hier findet man ein offenes Ohr für alles, was einen in der Trauer beschäftigt</w:t>
      </w:r>
      <w:r w:rsidR="00D27B0E">
        <w:t>,</w:t>
      </w:r>
      <w:r w:rsidR="009170DE">
        <w:t xml:space="preserve"> und kann sich im Blick auf weitere Schritte beraten lassen. </w:t>
      </w:r>
      <w:bookmarkEnd w:id="20"/>
      <w:r w:rsidR="00B072CD">
        <w:t xml:space="preserve"> </w:t>
      </w:r>
    </w:p>
    <w:p w14:paraId="6A2CA97E" w14:textId="3696D1DE" w:rsidR="00D8221D" w:rsidRPr="00361D86" w:rsidRDefault="00D8221D" w:rsidP="00D27B0E">
      <w:pPr>
        <w:pStyle w:val="Listenabsatz"/>
        <w:numPr>
          <w:ilvl w:val="0"/>
          <w:numId w:val="5"/>
        </w:numPr>
        <w:tabs>
          <w:tab w:val="left" w:pos="284"/>
          <w:tab w:val="left" w:pos="709"/>
        </w:tabs>
        <w:spacing w:before="240" w:after="0"/>
        <w:ind w:left="644"/>
        <w:contextualSpacing w:val="0"/>
        <w:rPr>
          <w:rStyle w:val="Hyperlink"/>
          <w:color w:val="auto"/>
          <w:u w:val="none"/>
        </w:rPr>
      </w:pPr>
      <w:r w:rsidRPr="00361D86">
        <w:rPr>
          <w:rStyle w:val="Hyperlink"/>
          <w:color w:val="auto"/>
          <w:u w:val="none"/>
        </w:rPr>
        <w:t xml:space="preserve">Manchmal gibt es bestimmte </w:t>
      </w:r>
      <w:r w:rsidRPr="00FF30EB">
        <w:rPr>
          <w:rStyle w:val="Hyperlink"/>
          <w:b/>
          <w:color w:val="auto"/>
          <w:u w:val="none"/>
        </w:rPr>
        <w:t>Orte in der Natur</w:t>
      </w:r>
      <w:r w:rsidRPr="00361D86">
        <w:rPr>
          <w:rStyle w:val="Hyperlink"/>
          <w:color w:val="auto"/>
          <w:u w:val="none"/>
        </w:rPr>
        <w:t>, mit einem besonderen Ausblick, an einer Kapelle o.</w:t>
      </w:r>
      <w:r w:rsidR="00D27B0E">
        <w:rPr>
          <w:rStyle w:val="Hyperlink"/>
          <w:color w:val="auto"/>
          <w:u w:val="none"/>
        </w:rPr>
        <w:t xml:space="preserve"> </w:t>
      </w:r>
      <w:r w:rsidRPr="00361D86">
        <w:rPr>
          <w:rStyle w:val="Hyperlink"/>
          <w:color w:val="auto"/>
          <w:u w:val="none"/>
        </w:rPr>
        <w:t>ä.</w:t>
      </w:r>
      <w:r w:rsidR="00D27B0E">
        <w:rPr>
          <w:rStyle w:val="Hyperlink"/>
          <w:color w:val="auto"/>
          <w:u w:val="none"/>
        </w:rPr>
        <w:t>,</w:t>
      </w:r>
      <w:r w:rsidRPr="00361D86">
        <w:rPr>
          <w:rStyle w:val="Hyperlink"/>
          <w:color w:val="auto"/>
          <w:u w:val="none"/>
        </w:rPr>
        <w:t xml:space="preserve"> die einem Verstorbenen besonders wichtig waren oder den Hinterbliebenen viel bedeuten. Einen solchen Ort kann man auch einzeln und getrennt voneinander </w:t>
      </w:r>
      <w:r w:rsidRPr="00FF30EB">
        <w:rPr>
          <w:rStyle w:val="Hyperlink"/>
          <w:b/>
          <w:color w:val="auto"/>
          <w:u w:val="none"/>
        </w:rPr>
        <w:t>aufsuchen</w:t>
      </w:r>
      <w:r w:rsidRPr="00361D86">
        <w:rPr>
          <w:rStyle w:val="Hyperlink"/>
          <w:color w:val="auto"/>
          <w:u w:val="none"/>
        </w:rPr>
        <w:t xml:space="preserve"> und dort im Gedenken verweilen. Das kann verbinden, auch wenn man den Ort nicht gemeinsam aufsuchen kann. </w:t>
      </w:r>
    </w:p>
    <w:p w14:paraId="1089427C" w14:textId="4FCDEFDB" w:rsidR="004208FE" w:rsidRPr="00361D86" w:rsidRDefault="00CF701D" w:rsidP="006A6882">
      <w:pPr>
        <w:pStyle w:val="berschrift1"/>
      </w:pPr>
      <w:bookmarkStart w:id="21" w:name="_Ref36903925"/>
      <w:bookmarkStart w:id="22" w:name="_Toc38613816"/>
      <w:r w:rsidRPr="00361D86">
        <w:t xml:space="preserve">Für die Zeit nach der </w:t>
      </w:r>
      <w:r w:rsidR="00986608" w:rsidRPr="00361D86">
        <w:t>akuten</w:t>
      </w:r>
      <w:r w:rsidR="00FE22EE">
        <w:t xml:space="preserve"> </w:t>
      </w:r>
      <w:r w:rsidRPr="00361D86">
        <w:t>Corona</w:t>
      </w:r>
      <w:r w:rsidR="00FE22EE">
        <w:t>-</w:t>
      </w:r>
      <w:r w:rsidR="00FE22EE" w:rsidRPr="00361D86">
        <w:t>Krise</w:t>
      </w:r>
      <w:bookmarkEnd w:id="21"/>
      <w:bookmarkEnd w:id="22"/>
    </w:p>
    <w:bookmarkStart w:id="23" w:name="_Ref36908604"/>
    <w:p w14:paraId="32E9865F" w14:textId="7AFF3961" w:rsidR="00986608" w:rsidRPr="00361D86" w:rsidRDefault="00D4568A" w:rsidP="00D27B0E">
      <w:pPr>
        <w:pStyle w:val="Listenabsatz"/>
        <w:numPr>
          <w:ilvl w:val="0"/>
          <w:numId w:val="5"/>
        </w:numPr>
        <w:tabs>
          <w:tab w:val="left" w:pos="284"/>
          <w:tab w:val="left" w:pos="709"/>
        </w:tabs>
        <w:spacing w:before="240" w:after="0"/>
        <w:ind w:left="644"/>
        <w:contextualSpacing w:val="0"/>
      </w:pPr>
      <w:r>
        <w:rPr>
          <w:noProof/>
          <w:lang w:eastAsia="de-DE"/>
        </w:rPr>
        <mc:AlternateContent>
          <mc:Choice Requires="wps">
            <w:drawing>
              <wp:anchor distT="45720" distB="45720" distL="114300" distR="114300" simplePos="0" relativeHeight="251660288" behindDoc="0" locked="0" layoutInCell="1" allowOverlap="1" wp14:anchorId="7EE1C062" wp14:editId="45156E39">
                <wp:simplePos x="0" y="0"/>
                <wp:positionH relativeFrom="column">
                  <wp:posOffset>3374390</wp:posOffset>
                </wp:positionH>
                <wp:positionV relativeFrom="paragraph">
                  <wp:posOffset>911225</wp:posOffset>
                </wp:positionV>
                <wp:extent cx="2763520" cy="4198620"/>
                <wp:effectExtent l="38100" t="38100" r="113030" b="10668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4198620"/>
                        </a:xfrm>
                        <a:prstGeom prst="rect">
                          <a:avLst/>
                        </a:prstGeom>
                        <a:solidFill>
                          <a:srgbClr val="ECF3FA"/>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F3A8CA9" w14:textId="77777777" w:rsidR="00B0433B" w:rsidRPr="004F0C16" w:rsidRDefault="00B0433B" w:rsidP="004F0C16">
                            <w:pPr>
                              <w:spacing w:before="120" w:after="0" w:line="240" w:lineRule="auto"/>
                              <w:rPr>
                                <w:sz w:val="20"/>
                                <w:szCs w:val="20"/>
                              </w:rPr>
                            </w:pPr>
                            <w:r w:rsidRPr="004F0C16">
                              <w:rPr>
                                <w:sz w:val="20"/>
                                <w:szCs w:val="20"/>
                              </w:rPr>
                              <w:t>Trittsteine für einen schweren Weg</w:t>
                            </w:r>
                          </w:p>
                          <w:p w14:paraId="643323AE" w14:textId="77777777" w:rsidR="00B0433B" w:rsidRPr="004F0C16" w:rsidRDefault="00B0433B" w:rsidP="004F0C16">
                            <w:pPr>
                              <w:spacing w:after="0" w:line="240" w:lineRule="auto"/>
                              <w:rPr>
                                <w:sz w:val="20"/>
                                <w:szCs w:val="20"/>
                              </w:rPr>
                            </w:pPr>
                          </w:p>
                          <w:p w14:paraId="18ECC6D2" w14:textId="77777777" w:rsidR="00B0433B" w:rsidRPr="004F0C16" w:rsidRDefault="00B0433B" w:rsidP="004F0C16">
                            <w:pPr>
                              <w:spacing w:after="0" w:line="240" w:lineRule="auto"/>
                              <w:rPr>
                                <w:sz w:val="20"/>
                                <w:szCs w:val="20"/>
                              </w:rPr>
                            </w:pPr>
                            <w:r w:rsidRPr="004F0C16">
                              <w:rPr>
                                <w:sz w:val="20"/>
                                <w:szCs w:val="20"/>
                              </w:rPr>
                              <w:t xml:space="preserve">Allein kann ich diesen Weg nicht gehen, </w:t>
                            </w:r>
                          </w:p>
                          <w:p w14:paraId="4E941C63" w14:textId="77777777" w:rsidR="00B0433B" w:rsidRPr="004F0C16" w:rsidRDefault="00B0433B" w:rsidP="004F0C16">
                            <w:pPr>
                              <w:spacing w:after="0" w:line="240" w:lineRule="auto"/>
                              <w:rPr>
                                <w:sz w:val="20"/>
                                <w:szCs w:val="20"/>
                              </w:rPr>
                            </w:pPr>
                            <w:r w:rsidRPr="004F0C16">
                              <w:rPr>
                                <w:sz w:val="20"/>
                                <w:szCs w:val="20"/>
                              </w:rPr>
                              <w:t>dessen Ende ich nicht sehe.</w:t>
                            </w:r>
                          </w:p>
                          <w:p w14:paraId="2311E15A" w14:textId="77777777" w:rsidR="00B0433B" w:rsidRPr="004F0C16" w:rsidRDefault="00B0433B" w:rsidP="004F0C16">
                            <w:pPr>
                              <w:spacing w:after="0" w:line="240" w:lineRule="auto"/>
                              <w:rPr>
                                <w:sz w:val="20"/>
                                <w:szCs w:val="20"/>
                              </w:rPr>
                            </w:pPr>
                          </w:p>
                          <w:p w14:paraId="7FFEF5EF" w14:textId="77777777" w:rsidR="00B0433B" w:rsidRPr="004F0C16" w:rsidRDefault="00B0433B" w:rsidP="004F0C16">
                            <w:pPr>
                              <w:spacing w:after="0" w:line="240" w:lineRule="auto"/>
                              <w:rPr>
                                <w:sz w:val="20"/>
                                <w:szCs w:val="20"/>
                              </w:rPr>
                            </w:pPr>
                            <w:r w:rsidRPr="004F0C16">
                              <w:rPr>
                                <w:sz w:val="20"/>
                                <w:szCs w:val="20"/>
                              </w:rPr>
                              <w:t>Zeige mir dein Mitgefühl,</w:t>
                            </w:r>
                          </w:p>
                          <w:p w14:paraId="732DD386" w14:textId="149A5FDC" w:rsidR="00B0433B" w:rsidRPr="004F0C16" w:rsidRDefault="00B0433B" w:rsidP="004F0C16">
                            <w:pPr>
                              <w:spacing w:after="0" w:line="240" w:lineRule="auto"/>
                              <w:rPr>
                                <w:sz w:val="20"/>
                                <w:szCs w:val="20"/>
                              </w:rPr>
                            </w:pPr>
                            <w:r>
                              <w:rPr>
                                <w:sz w:val="20"/>
                                <w:szCs w:val="20"/>
                              </w:rPr>
                              <w:t xml:space="preserve">nimm mich </w:t>
                            </w:r>
                            <w:r w:rsidRPr="004F0C16">
                              <w:rPr>
                                <w:sz w:val="20"/>
                                <w:szCs w:val="20"/>
                              </w:rPr>
                              <w:t>in den Arm,</w:t>
                            </w:r>
                          </w:p>
                          <w:p w14:paraId="4018A5B4" w14:textId="77777777" w:rsidR="00B0433B" w:rsidRPr="004F0C16" w:rsidRDefault="00B0433B" w:rsidP="004F0C16">
                            <w:pPr>
                              <w:spacing w:after="0" w:line="240" w:lineRule="auto"/>
                              <w:rPr>
                                <w:sz w:val="20"/>
                                <w:szCs w:val="20"/>
                              </w:rPr>
                            </w:pPr>
                            <w:r w:rsidRPr="004F0C16">
                              <w:rPr>
                                <w:sz w:val="20"/>
                                <w:szCs w:val="20"/>
                              </w:rPr>
                              <w:t xml:space="preserve">weine mit mir, </w:t>
                            </w:r>
                          </w:p>
                          <w:p w14:paraId="0C99C522" w14:textId="77777777" w:rsidR="00B0433B" w:rsidRPr="004F0C16" w:rsidRDefault="00B0433B" w:rsidP="004F0C16">
                            <w:pPr>
                              <w:spacing w:after="0" w:line="240" w:lineRule="auto"/>
                              <w:rPr>
                                <w:sz w:val="20"/>
                                <w:szCs w:val="20"/>
                              </w:rPr>
                            </w:pPr>
                            <w:r w:rsidRPr="004F0C16">
                              <w:rPr>
                                <w:sz w:val="20"/>
                                <w:szCs w:val="20"/>
                              </w:rPr>
                              <w:t xml:space="preserve">bete mit mir, </w:t>
                            </w:r>
                          </w:p>
                          <w:p w14:paraId="022C5B8F" w14:textId="77777777" w:rsidR="00B0433B" w:rsidRPr="004F0C16" w:rsidRDefault="00B0433B" w:rsidP="004F0C16">
                            <w:pPr>
                              <w:spacing w:after="0" w:line="240" w:lineRule="auto"/>
                              <w:rPr>
                                <w:sz w:val="20"/>
                                <w:szCs w:val="20"/>
                              </w:rPr>
                            </w:pPr>
                            <w:r w:rsidRPr="004F0C16">
                              <w:rPr>
                                <w:sz w:val="20"/>
                                <w:szCs w:val="20"/>
                              </w:rPr>
                              <w:t xml:space="preserve">reiche mir deine Hand, </w:t>
                            </w:r>
                          </w:p>
                          <w:p w14:paraId="7AC124E2" w14:textId="77777777" w:rsidR="00B0433B" w:rsidRPr="004F0C16" w:rsidRDefault="00B0433B" w:rsidP="004F0C16">
                            <w:pPr>
                              <w:spacing w:after="0" w:line="240" w:lineRule="auto"/>
                              <w:rPr>
                                <w:sz w:val="20"/>
                                <w:szCs w:val="20"/>
                              </w:rPr>
                            </w:pPr>
                            <w:r w:rsidRPr="004F0C16">
                              <w:rPr>
                                <w:sz w:val="20"/>
                                <w:szCs w:val="20"/>
                              </w:rPr>
                              <w:t xml:space="preserve">dann werde ich den Weg aufnehmen. </w:t>
                            </w:r>
                          </w:p>
                          <w:p w14:paraId="5EB0EB30" w14:textId="77777777" w:rsidR="00B0433B" w:rsidRPr="004F0C16" w:rsidRDefault="00B0433B" w:rsidP="004F0C16">
                            <w:pPr>
                              <w:spacing w:after="0" w:line="240" w:lineRule="auto"/>
                              <w:rPr>
                                <w:sz w:val="20"/>
                                <w:szCs w:val="20"/>
                              </w:rPr>
                            </w:pPr>
                          </w:p>
                          <w:p w14:paraId="443B6F39" w14:textId="77777777" w:rsidR="00B0433B" w:rsidRPr="004F0C16" w:rsidRDefault="00B0433B" w:rsidP="004F0C16">
                            <w:pPr>
                              <w:spacing w:after="0" w:line="240" w:lineRule="auto"/>
                              <w:rPr>
                                <w:sz w:val="20"/>
                                <w:szCs w:val="20"/>
                              </w:rPr>
                            </w:pPr>
                            <w:r w:rsidRPr="004F0C16">
                              <w:rPr>
                                <w:sz w:val="20"/>
                                <w:szCs w:val="20"/>
                              </w:rPr>
                              <w:t xml:space="preserve">Hab Geduld, meine Seele ist verwundet, </w:t>
                            </w:r>
                          </w:p>
                          <w:p w14:paraId="3726AEEE" w14:textId="77777777" w:rsidR="00B0433B" w:rsidRPr="004F0C16" w:rsidRDefault="00B0433B" w:rsidP="004F0C16">
                            <w:pPr>
                              <w:spacing w:after="0" w:line="240" w:lineRule="auto"/>
                              <w:rPr>
                                <w:sz w:val="20"/>
                                <w:szCs w:val="20"/>
                              </w:rPr>
                            </w:pPr>
                            <w:r w:rsidRPr="004F0C16">
                              <w:rPr>
                                <w:sz w:val="20"/>
                                <w:szCs w:val="20"/>
                              </w:rPr>
                              <w:t>bleib an meiner Seite und hör mir zu,</w:t>
                            </w:r>
                          </w:p>
                          <w:p w14:paraId="6211B667" w14:textId="77777777" w:rsidR="00B0433B" w:rsidRPr="004F0C16" w:rsidRDefault="00B0433B" w:rsidP="004F0C16">
                            <w:pPr>
                              <w:spacing w:after="0" w:line="240" w:lineRule="auto"/>
                              <w:rPr>
                                <w:sz w:val="20"/>
                                <w:szCs w:val="20"/>
                              </w:rPr>
                            </w:pPr>
                            <w:r w:rsidRPr="004F0C16">
                              <w:rPr>
                                <w:sz w:val="20"/>
                                <w:szCs w:val="20"/>
                              </w:rPr>
                              <w:t xml:space="preserve">halte deine Freundschaft aufrecht, </w:t>
                            </w:r>
                          </w:p>
                          <w:p w14:paraId="5C8F745E" w14:textId="77777777" w:rsidR="00B0433B" w:rsidRPr="004F0C16" w:rsidRDefault="00B0433B" w:rsidP="004F0C16">
                            <w:pPr>
                              <w:spacing w:after="0" w:line="240" w:lineRule="auto"/>
                              <w:rPr>
                                <w:sz w:val="20"/>
                                <w:szCs w:val="20"/>
                              </w:rPr>
                            </w:pPr>
                            <w:r w:rsidRPr="004F0C16">
                              <w:rPr>
                                <w:sz w:val="20"/>
                                <w:szCs w:val="20"/>
                              </w:rPr>
                              <w:t>nie habe ich Freunde dringender gebraucht.</w:t>
                            </w:r>
                          </w:p>
                          <w:p w14:paraId="06702A05" w14:textId="77777777" w:rsidR="00B0433B" w:rsidRPr="004F0C16" w:rsidRDefault="00B0433B" w:rsidP="004F0C16">
                            <w:pPr>
                              <w:spacing w:after="0" w:line="240" w:lineRule="auto"/>
                              <w:rPr>
                                <w:sz w:val="20"/>
                                <w:szCs w:val="20"/>
                              </w:rPr>
                            </w:pPr>
                            <w:r w:rsidRPr="004F0C16">
                              <w:rPr>
                                <w:sz w:val="20"/>
                                <w:szCs w:val="20"/>
                              </w:rPr>
                              <w:t>Mit deinem Beistand gehe ich meinen Weg.</w:t>
                            </w:r>
                          </w:p>
                          <w:p w14:paraId="1808BC90" w14:textId="77777777" w:rsidR="00B0433B" w:rsidRPr="004F0C16" w:rsidRDefault="00B0433B" w:rsidP="004F0C16">
                            <w:pPr>
                              <w:spacing w:after="0" w:line="240" w:lineRule="auto"/>
                              <w:rPr>
                                <w:sz w:val="20"/>
                                <w:szCs w:val="20"/>
                              </w:rPr>
                            </w:pPr>
                          </w:p>
                          <w:p w14:paraId="2236A360" w14:textId="77777777" w:rsidR="00B0433B" w:rsidRPr="004F0C16" w:rsidRDefault="00B0433B" w:rsidP="004F0C16">
                            <w:pPr>
                              <w:spacing w:after="0" w:line="240" w:lineRule="auto"/>
                              <w:rPr>
                                <w:sz w:val="20"/>
                                <w:szCs w:val="20"/>
                              </w:rPr>
                            </w:pPr>
                            <w:r w:rsidRPr="004F0C16">
                              <w:rPr>
                                <w:sz w:val="20"/>
                                <w:szCs w:val="20"/>
                              </w:rPr>
                              <w:t>Hilf mir, meine Erinnerungen zu bewahren.</w:t>
                            </w:r>
                          </w:p>
                          <w:p w14:paraId="25266328" w14:textId="77777777" w:rsidR="00B0433B" w:rsidRPr="004F0C16" w:rsidRDefault="00B0433B" w:rsidP="004F0C16">
                            <w:pPr>
                              <w:spacing w:after="0" w:line="240" w:lineRule="auto"/>
                              <w:rPr>
                                <w:sz w:val="20"/>
                                <w:szCs w:val="20"/>
                              </w:rPr>
                            </w:pPr>
                            <w:r w:rsidRPr="004F0C16">
                              <w:rPr>
                                <w:sz w:val="20"/>
                                <w:szCs w:val="20"/>
                              </w:rPr>
                              <w:t>Tröste mich, wenn die Sehnsucht mich überfällt,</w:t>
                            </w:r>
                          </w:p>
                          <w:p w14:paraId="4CB6C1BC" w14:textId="77777777" w:rsidR="00B0433B" w:rsidRPr="004F0C16" w:rsidRDefault="00B0433B" w:rsidP="004F0C16">
                            <w:pPr>
                              <w:spacing w:after="0" w:line="240" w:lineRule="auto"/>
                              <w:rPr>
                                <w:sz w:val="20"/>
                                <w:szCs w:val="20"/>
                              </w:rPr>
                            </w:pPr>
                            <w:r w:rsidRPr="004F0C16">
                              <w:rPr>
                                <w:sz w:val="20"/>
                                <w:szCs w:val="20"/>
                              </w:rPr>
                              <w:t>hab Verständnis für mein Anderssein.</w:t>
                            </w:r>
                          </w:p>
                          <w:p w14:paraId="1A3318B9" w14:textId="77777777" w:rsidR="00B0433B" w:rsidRPr="004F0C16" w:rsidRDefault="00B0433B" w:rsidP="004F0C16">
                            <w:pPr>
                              <w:spacing w:after="0" w:line="240" w:lineRule="auto"/>
                              <w:rPr>
                                <w:sz w:val="20"/>
                                <w:szCs w:val="20"/>
                              </w:rPr>
                            </w:pPr>
                          </w:p>
                          <w:p w14:paraId="3548395D" w14:textId="77777777" w:rsidR="00B0433B" w:rsidRPr="004F0C16" w:rsidRDefault="00B0433B" w:rsidP="004F0C16">
                            <w:pPr>
                              <w:spacing w:after="0" w:line="240" w:lineRule="auto"/>
                              <w:rPr>
                                <w:sz w:val="20"/>
                                <w:szCs w:val="20"/>
                              </w:rPr>
                            </w:pPr>
                            <w:r w:rsidRPr="004F0C16">
                              <w:rPr>
                                <w:sz w:val="20"/>
                                <w:szCs w:val="20"/>
                              </w:rPr>
                              <w:t xml:space="preserve">Dann stehe ich sicher auf meinem Weg. </w:t>
                            </w:r>
                          </w:p>
                          <w:p w14:paraId="2ECD7B8E" w14:textId="77777777" w:rsidR="00B0433B" w:rsidRPr="004F0C16" w:rsidRDefault="00B0433B" w:rsidP="004F0C16">
                            <w:pPr>
                              <w:spacing w:after="0" w:line="240" w:lineRule="auto"/>
                              <w:rPr>
                                <w:sz w:val="20"/>
                                <w:szCs w:val="20"/>
                              </w:rPr>
                            </w:pPr>
                            <w:r w:rsidRPr="004F0C16">
                              <w:rPr>
                                <w:sz w:val="20"/>
                                <w:szCs w:val="20"/>
                              </w:rPr>
                              <w:t>Gott segne dich dafür.</w:t>
                            </w:r>
                          </w:p>
                          <w:p w14:paraId="1C09B71A" w14:textId="77777777" w:rsidR="00B0433B" w:rsidRPr="004F0C16" w:rsidRDefault="00B0433B" w:rsidP="004F0C16">
                            <w:pPr>
                              <w:spacing w:after="0" w:line="240" w:lineRule="auto"/>
                              <w:rPr>
                                <w:sz w:val="20"/>
                                <w:szCs w:val="20"/>
                              </w:rPr>
                            </w:pPr>
                          </w:p>
                          <w:p w14:paraId="4A4C3588" w14:textId="3BC222FB" w:rsidR="00B0433B" w:rsidRPr="004F0C16" w:rsidRDefault="00B0433B" w:rsidP="004F0C16">
                            <w:pPr>
                              <w:spacing w:after="0" w:line="240" w:lineRule="auto"/>
                              <w:jc w:val="right"/>
                              <w:rPr>
                                <w:sz w:val="18"/>
                                <w:szCs w:val="20"/>
                              </w:rPr>
                            </w:pPr>
                            <w:r w:rsidRPr="004F0C16">
                              <w:rPr>
                                <w:sz w:val="18"/>
                                <w:szCs w:val="20"/>
                              </w:rPr>
                              <w:t>Anne Paul, Merzig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E1C062" id="_x0000_s1031" type="#_x0000_t202" style="position:absolute;left:0;text-align:left;margin-left:265.7pt;margin-top:71.75pt;width:217.6pt;height:33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" fillcolor="#ecf3fa">
                <v:shadow on="t" color="black" opacity="26214f" origin="-.5,-.5" offset=".74836mm,.74836mm"/>
                <v:textbox>
                  <w:txbxContent>
                    <w:p w14:paraId="5F3A8CA9" w14:textId="77777777" w:rsidR="00B0433B" w:rsidRPr="004F0C16" w:rsidRDefault="00B0433B" w:rsidP="004F0C16">
                      <w:pPr>
                        <w:spacing w:before="120" w:after="0" w:line="240" w:lineRule="auto"/>
                        <w:rPr>
                          <w:sz w:val="20"/>
                          <w:szCs w:val="20"/>
                        </w:rPr>
                      </w:pPr>
                      <w:r w:rsidRPr="004F0C16">
                        <w:rPr>
                          <w:sz w:val="20"/>
                          <w:szCs w:val="20"/>
                        </w:rPr>
                        <w:t>Trittsteine für einen schweren Weg</w:t>
                      </w:r>
                    </w:p>
                    <w:p w14:paraId="643323AE" w14:textId="77777777" w:rsidR="00B0433B" w:rsidRPr="004F0C16" w:rsidRDefault="00B0433B" w:rsidP="004F0C16">
                      <w:pPr>
                        <w:spacing w:after="0" w:line="240" w:lineRule="auto"/>
                        <w:rPr>
                          <w:sz w:val="20"/>
                          <w:szCs w:val="20"/>
                        </w:rPr>
                      </w:pPr>
                    </w:p>
                    <w:p w14:paraId="18ECC6D2" w14:textId="77777777" w:rsidR="00B0433B" w:rsidRPr="004F0C16" w:rsidRDefault="00B0433B" w:rsidP="004F0C16">
                      <w:pPr>
                        <w:spacing w:after="0" w:line="240" w:lineRule="auto"/>
                        <w:rPr>
                          <w:sz w:val="20"/>
                          <w:szCs w:val="20"/>
                        </w:rPr>
                      </w:pPr>
                      <w:r w:rsidRPr="004F0C16">
                        <w:rPr>
                          <w:sz w:val="20"/>
                          <w:szCs w:val="20"/>
                        </w:rPr>
                        <w:t xml:space="preserve">Allein kann ich diesen Weg nicht gehen, </w:t>
                      </w:r>
                    </w:p>
                    <w:p w14:paraId="4E941C63" w14:textId="77777777" w:rsidR="00B0433B" w:rsidRPr="004F0C16" w:rsidRDefault="00B0433B" w:rsidP="004F0C16">
                      <w:pPr>
                        <w:spacing w:after="0" w:line="240" w:lineRule="auto"/>
                        <w:rPr>
                          <w:sz w:val="20"/>
                          <w:szCs w:val="20"/>
                        </w:rPr>
                      </w:pPr>
                      <w:r w:rsidRPr="004F0C16">
                        <w:rPr>
                          <w:sz w:val="20"/>
                          <w:szCs w:val="20"/>
                        </w:rPr>
                        <w:t>dessen Ende ich nicht sehe.</w:t>
                      </w:r>
                    </w:p>
                    <w:p w14:paraId="2311E15A" w14:textId="77777777" w:rsidR="00B0433B" w:rsidRPr="004F0C16" w:rsidRDefault="00B0433B" w:rsidP="004F0C16">
                      <w:pPr>
                        <w:spacing w:after="0" w:line="240" w:lineRule="auto"/>
                        <w:rPr>
                          <w:sz w:val="20"/>
                          <w:szCs w:val="20"/>
                        </w:rPr>
                      </w:pPr>
                    </w:p>
                    <w:p w14:paraId="7FFEF5EF" w14:textId="77777777" w:rsidR="00B0433B" w:rsidRPr="004F0C16" w:rsidRDefault="00B0433B" w:rsidP="004F0C16">
                      <w:pPr>
                        <w:spacing w:after="0" w:line="240" w:lineRule="auto"/>
                        <w:rPr>
                          <w:sz w:val="20"/>
                          <w:szCs w:val="20"/>
                        </w:rPr>
                      </w:pPr>
                      <w:r w:rsidRPr="004F0C16">
                        <w:rPr>
                          <w:sz w:val="20"/>
                          <w:szCs w:val="20"/>
                        </w:rPr>
                        <w:t>Zeige mir dein Mitgefühl,</w:t>
                      </w:r>
                    </w:p>
                    <w:p w14:paraId="732DD386" w14:textId="149A5FDC" w:rsidR="00B0433B" w:rsidRPr="004F0C16" w:rsidRDefault="00B0433B" w:rsidP="004F0C16">
                      <w:pPr>
                        <w:spacing w:after="0" w:line="240" w:lineRule="auto"/>
                        <w:rPr>
                          <w:sz w:val="20"/>
                          <w:szCs w:val="20"/>
                        </w:rPr>
                      </w:pPr>
                      <w:r>
                        <w:rPr>
                          <w:sz w:val="20"/>
                          <w:szCs w:val="20"/>
                        </w:rPr>
                        <w:t xml:space="preserve">nimm mich </w:t>
                      </w:r>
                      <w:r w:rsidRPr="004F0C16">
                        <w:rPr>
                          <w:sz w:val="20"/>
                          <w:szCs w:val="20"/>
                        </w:rPr>
                        <w:t>in den Arm,</w:t>
                      </w:r>
                    </w:p>
                    <w:p w14:paraId="4018A5B4" w14:textId="77777777" w:rsidR="00B0433B" w:rsidRPr="004F0C16" w:rsidRDefault="00B0433B" w:rsidP="004F0C16">
                      <w:pPr>
                        <w:spacing w:after="0" w:line="240" w:lineRule="auto"/>
                        <w:rPr>
                          <w:sz w:val="20"/>
                          <w:szCs w:val="20"/>
                        </w:rPr>
                      </w:pPr>
                      <w:r w:rsidRPr="004F0C16">
                        <w:rPr>
                          <w:sz w:val="20"/>
                          <w:szCs w:val="20"/>
                        </w:rPr>
                        <w:t xml:space="preserve">weine mit mir, </w:t>
                      </w:r>
                    </w:p>
                    <w:p w14:paraId="0C99C522" w14:textId="77777777" w:rsidR="00B0433B" w:rsidRPr="004F0C16" w:rsidRDefault="00B0433B" w:rsidP="004F0C16">
                      <w:pPr>
                        <w:spacing w:after="0" w:line="240" w:lineRule="auto"/>
                        <w:rPr>
                          <w:sz w:val="20"/>
                          <w:szCs w:val="20"/>
                        </w:rPr>
                      </w:pPr>
                      <w:r w:rsidRPr="004F0C16">
                        <w:rPr>
                          <w:sz w:val="20"/>
                          <w:szCs w:val="20"/>
                        </w:rPr>
                        <w:t xml:space="preserve">bete mit mir, </w:t>
                      </w:r>
                    </w:p>
                    <w:p w14:paraId="022C5B8F" w14:textId="77777777" w:rsidR="00B0433B" w:rsidRPr="004F0C16" w:rsidRDefault="00B0433B" w:rsidP="004F0C16">
                      <w:pPr>
                        <w:spacing w:after="0" w:line="240" w:lineRule="auto"/>
                        <w:rPr>
                          <w:sz w:val="20"/>
                          <w:szCs w:val="20"/>
                        </w:rPr>
                      </w:pPr>
                      <w:r w:rsidRPr="004F0C16">
                        <w:rPr>
                          <w:sz w:val="20"/>
                          <w:szCs w:val="20"/>
                        </w:rPr>
                        <w:t xml:space="preserve">reiche mir deine Hand, </w:t>
                      </w:r>
                    </w:p>
                    <w:p w14:paraId="7AC124E2" w14:textId="77777777" w:rsidR="00B0433B" w:rsidRPr="004F0C16" w:rsidRDefault="00B0433B" w:rsidP="004F0C16">
                      <w:pPr>
                        <w:spacing w:after="0" w:line="240" w:lineRule="auto"/>
                        <w:rPr>
                          <w:sz w:val="20"/>
                          <w:szCs w:val="20"/>
                        </w:rPr>
                      </w:pPr>
                      <w:r w:rsidRPr="004F0C16">
                        <w:rPr>
                          <w:sz w:val="20"/>
                          <w:szCs w:val="20"/>
                        </w:rPr>
                        <w:t xml:space="preserve">dann werde ich den Weg aufnehmen. </w:t>
                      </w:r>
                    </w:p>
                    <w:p w14:paraId="5EB0EB30" w14:textId="77777777" w:rsidR="00B0433B" w:rsidRPr="004F0C16" w:rsidRDefault="00B0433B" w:rsidP="004F0C16">
                      <w:pPr>
                        <w:spacing w:after="0" w:line="240" w:lineRule="auto"/>
                        <w:rPr>
                          <w:sz w:val="20"/>
                          <w:szCs w:val="20"/>
                        </w:rPr>
                      </w:pPr>
                    </w:p>
                    <w:p w14:paraId="443B6F39" w14:textId="77777777" w:rsidR="00B0433B" w:rsidRPr="004F0C16" w:rsidRDefault="00B0433B" w:rsidP="004F0C16">
                      <w:pPr>
                        <w:spacing w:after="0" w:line="240" w:lineRule="auto"/>
                        <w:rPr>
                          <w:sz w:val="20"/>
                          <w:szCs w:val="20"/>
                        </w:rPr>
                      </w:pPr>
                      <w:r w:rsidRPr="004F0C16">
                        <w:rPr>
                          <w:sz w:val="20"/>
                          <w:szCs w:val="20"/>
                        </w:rPr>
                        <w:t xml:space="preserve">Hab Geduld, meine Seele ist verwundet, </w:t>
                      </w:r>
                    </w:p>
                    <w:p w14:paraId="3726AEEE" w14:textId="77777777" w:rsidR="00B0433B" w:rsidRPr="004F0C16" w:rsidRDefault="00B0433B" w:rsidP="004F0C16">
                      <w:pPr>
                        <w:spacing w:after="0" w:line="240" w:lineRule="auto"/>
                        <w:rPr>
                          <w:sz w:val="20"/>
                          <w:szCs w:val="20"/>
                        </w:rPr>
                      </w:pPr>
                      <w:r w:rsidRPr="004F0C16">
                        <w:rPr>
                          <w:sz w:val="20"/>
                          <w:szCs w:val="20"/>
                        </w:rPr>
                        <w:t>bleib an meiner Seite und hör mir zu,</w:t>
                      </w:r>
                    </w:p>
                    <w:p w14:paraId="6211B667" w14:textId="77777777" w:rsidR="00B0433B" w:rsidRPr="004F0C16" w:rsidRDefault="00B0433B" w:rsidP="004F0C16">
                      <w:pPr>
                        <w:spacing w:after="0" w:line="240" w:lineRule="auto"/>
                        <w:rPr>
                          <w:sz w:val="20"/>
                          <w:szCs w:val="20"/>
                        </w:rPr>
                      </w:pPr>
                      <w:r w:rsidRPr="004F0C16">
                        <w:rPr>
                          <w:sz w:val="20"/>
                          <w:szCs w:val="20"/>
                        </w:rPr>
                        <w:t xml:space="preserve">halte deine Freundschaft aufrecht, </w:t>
                      </w:r>
                    </w:p>
                    <w:p w14:paraId="5C8F745E" w14:textId="77777777" w:rsidR="00B0433B" w:rsidRPr="004F0C16" w:rsidRDefault="00B0433B" w:rsidP="004F0C16">
                      <w:pPr>
                        <w:spacing w:after="0" w:line="240" w:lineRule="auto"/>
                        <w:rPr>
                          <w:sz w:val="20"/>
                          <w:szCs w:val="20"/>
                        </w:rPr>
                      </w:pPr>
                      <w:r w:rsidRPr="004F0C16">
                        <w:rPr>
                          <w:sz w:val="20"/>
                          <w:szCs w:val="20"/>
                        </w:rPr>
                        <w:t>nie habe ich Freunde dringender gebraucht.</w:t>
                      </w:r>
                    </w:p>
                    <w:p w14:paraId="06702A05" w14:textId="77777777" w:rsidR="00B0433B" w:rsidRPr="004F0C16" w:rsidRDefault="00B0433B" w:rsidP="004F0C16">
                      <w:pPr>
                        <w:spacing w:after="0" w:line="240" w:lineRule="auto"/>
                        <w:rPr>
                          <w:sz w:val="20"/>
                          <w:szCs w:val="20"/>
                        </w:rPr>
                      </w:pPr>
                      <w:r w:rsidRPr="004F0C16">
                        <w:rPr>
                          <w:sz w:val="20"/>
                          <w:szCs w:val="20"/>
                        </w:rPr>
                        <w:t>Mit deinem Beistand gehe ich meinen Weg.</w:t>
                      </w:r>
                    </w:p>
                    <w:p w14:paraId="1808BC90" w14:textId="77777777" w:rsidR="00B0433B" w:rsidRPr="004F0C16" w:rsidRDefault="00B0433B" w:rsidP="004F0C16">
                      <w:pPr>
                        <w:spacing w:after="0" w:line="240" w:lineRule="auto"/>
                        <w:rPr>
                          <w:sz w:val="20"/>
                          <w:szCs w:val="20"/>
                        </w:rPr>
                      </w:pPr>
                    </w:p>
                    <w:p w14:paraId="2236A360" w14:textId="77777777" w:rsidR="00B0433B" w:rsidRPr="004F0C16" w:rsidRDefault="00B0433B" w:rsidP="004F0C16">
                      <w:pPr>
                        <w:spacing w:after="0" w:line="240" w:lineRule="auto"/>
                        <w:rPr>
                          <w:sz w:val="20"/>
                          <w:szCs w:val="20"/>
                        </w:rPr>
                      </w:pPr>
                      <w:r w:rsidRPr="004F0C16">
                        <w:rPr>
                          <w:sz w:val="20"/>
                          <w:szCs w:val="20"/>
                        </w:rPr>
                        <w:t>Hilf mir, meine Erinnerungen zu bewahren.</w:t>
                      </w:r>
                    </w:p>
                    <w:p w14:paraId="25266328" w14:textId="77777777" w:rsidR="00B0433B" w:rsidRPr="004F0C16" w:rsidRDefault="00B0433B" w:rsidP="004F0C16">
                      <w:pPr>
                        <w:spacing w:after="0" w:line="240" w:lineRule="auto"/>
                        <w:rPr>
                          <w:sz w:val="20"/>
                          <w:szCs w:val="20"/>
                        </w:rPr>
                      </w:pPr>
                      <w:r w:rsidRPr="004F0C16">
                        <w:rPr>
                          <w:sz w:val="20"/>
                          <w:szCs w:val="20"/>
                        </w:rPr>
                        <w:t>Tröste mich, wenn die Sehnsucht mich überfällt,</w:t>
                      </w:r>
                    </w:p>
                    <w:p w14:paraId="4CB6C1BC" w14:textId="77777777" w:rsidR="00B0433B" w:rsidRPr="004F0C16" w:rsidRDefault="00B0433B" w:rsidP="004F0C16">
                      <w:pPr>
                        <w:spacing w:after="0" w:line="240" w:lineRule="auto"/>
                        <w:rPr>
                          <w:sz w:val="20"/>
                          <w:szCs w:val="20"/>
                        </w:rPr>
                      </w:pPr>
                      <w:r w:rsidRPr="004F0C16">
                        <w:rPr>
                          <w:sz w:val="20"/>
                          <w:szCs w:val="20"/>
                        </w:rPr>
                        <w:t>hab Verständnis für mein Anderssein.</w:t>
                      </w:r>
                    </w:p>
                    <w:p w14:paraId="1A3318B9" w14:textId="77777777" w:rsidR="00B0433B" w:rsidRPr="004F0C16" w:rsidRDefault="00B0433B" w:rsidP="004F0C16">
                      <w:pPr>
                        <w:spacing w:after="0" w:line="240" w:lineRule="auto"/>
                        <w:rPr>
                          <w:sz w:val="20"/>
                          <w:szCs w:val="20"/>
                        </w:rPr>
                      </w:pPr>
                    </w:p>
                    <w:p w14:paraId="3548395D" w14:textId="77777777" w:rsidR="00B0433B" w:rsidRPr="004F0C16" w:rsidRDefault="00B0433B" w:rsidP="004F0C16">
                      <w:pPr>
                        <w:spacing w:after="0" w:line="240" w:lineRule="auto"/>
                        <w:rPr>
                          <w:sz w:val="20"/>
                          <w:szCs w:val="20"/>
                        </w:rPr>
                      </w:pPr>
                      <w:r w:rsidRPr="004F0C16">
                        <w:rPr>
                          <w:sz w:val="20"/>
                          <w:szCs w:val="20"/>
                        </w:rPr>
                        <w:t xml:space="preserve">Dann stehe ich sicher auf meinem Weg. </w:t>
                      </w:r>
                    </w:p>
                    <w:p w14:paraId="2ECD7B8E" w14:textId="77777777" w:rsidR="00B0433B" w:rsidRPr="004F0C16" w:rsidRDefault="00B0433B" w:rsidP="004F0C16">
                      <w:pPr>
                        <w:spacing w:after="0" w:line="240" w:lineRule="auto"/>
                        <w:rPr>
                          <w:sz w:val="20"/>
                          <w:szCs w:val="20"/>
                        </w:rPr>
                      </w:pPr>
                      <w:r w:rsidRPr="004F0C16">
                        <w:rPr>
                          <w:sz w:val="20"/>
                          <w:szCs w:val="20"/>
                        </w:rPr>
                        <w:t>Gott segne dich dafür.</w:t>
                      </w:r>
                    </w:p>
                    <w:p w14:paraId="1C09B71A" w14:textId="77777777" w:rsidR="00B0433B" w:rsidRPr="004F0C16" w:rsidRDefault="00B0433B" w:rsidP="004F0C16">
                      <w:pPr>
                        <w:spacing w:after="0" w:line="240" w:lineRule="auto"/>
                        <w:rPr>
                          <w:sz w:val="20"/>
                          <w:szCs w:val="20"/>
                        </w:rPr>
                      </w:pPr>
                    </w:p>
                    <w:p w14:paraId="4A4C3588" w14:textId="3BC222FB" w:rsidR="00B0433B" w:rsidRPr="004F0C16" w:rsidRDefault="00B0433B" w:rsidP="004F0C16">
                      <w:pPr>
                        <w:spacing w:after="0" w:line="240" w:lineRule="auto"/>
                        <w:jc w:val="right"/>
                        <w:rPr>
                          <w:sz w:val="18"/>
                          <w:szCs w:val="20"/>
                        </w:rPr>
                      </w:pPr>
                      <w:r w:rsidRPr="004F0C16">
                        <w:rPr>
                          <w:sz w:val="18"/>
                          <w:szCs w:val="20"/>
                        </w:rPr>
                        <w:t>Anne Paul, Merzig</w:t>
                      </w:r>
                    </w:p>
                  </w:txbxContent>
                </v:textbox>
                <w10:wrap type="square"/>
              </v:shape>
            </w:pict>
          </mc:Fallback>
        </mc:AlternateContent>
      </w:r>
      <w:r w:rsidR="00986608" w:rsidRPr="00916F05">
        <w:rPr>
          <w:b/>
        </w:rPr>
        <w:t>„Nachgeholte“ Sterbeämter und erst später stattfindende Urnenbeisetzungen</w:t>
      </w:r>
      <w:r w:rsidR="00986608" w:rsidRPr="00361D86">
        <w:t xml:space="preserve"> fallen unter Umständen in eine Zeit, in der </w:t>
      </w:r>
      <w:r w:rsidR="00843C50" w:rsidRPr="00361D86">
        <w:t xml:space="preserve">die </w:t>
      </w:r>
      <w:r w:rsidR="00986608" w:rsidRPr="00361D86">
        <w:t xml:space="preserve">Trauernden schon einige Wochen mit ihrer Trauer unterwegs sind. Hier </w:t>
      </w:r>
      <w:r w:rsidR="00FF30EB">
        <w:t xml:space="preserve">stellt </w:t>
      </w:r>
      <w:r w:rsidR="00986608" w:rsidRPr="00361D86">
        <w:t xml:space="preserve">sich die </w:t>
      </w:r>
      <w:r w:rsidR="00321437">
        <w:t>Frage, wie man solche</w:t>
      </w:r>
      <w:r w:rsidR="00986608" w:rsidRPr="00361D86">
        <w:t xml:space="preserve"> Gottesdienste in dies</w:t>
      </w:r>
      <w:r w:rsidR="00843C50" w:rsidRPr="00361D86">
        <w:t xml:space="preserve">er fortgeschrittenen Zeit der Trauer passend </w:t>
      </w:r>
      <w:r w:rsidR="007E4BA9">
        <w:t>gestalten kann</w:t>
      </w:r>
      <w:r w:rsidR="00986608" w:rsidRPr="00361D86">
        <w:t>.</w:t>
      </w:r>
      <w:bookmarkEnd w:id="23"/>
      <w:r w:rsidR="00986608" w:rsidRPr="00361D86">
        <w:t xml:space="preserve"> </w:t>
      </w:r>
      <w:r w:rsidR="007E4BA9">
        <w:t>Diesbezüglich kann man mit</w:t>
      </w:r>
      <w:r w:rsidR="00321437">
        <w:t xml:space="preserve"> den </w:t>
      </w:r>
      <w:r w:rsidR="007E4BA9">
        <w:t xml:space="preserve">Seelsorgern bzw. Seelsorgerinnen </w:t>
      </w:r>
      <w:r w:rsidR="00B17033">
        <w:t xml:space="preserve">in </w:t>
      </w:r>
      <w:r w:rsidR="00321437">
        <w:t xml:space="preserve">Kontakt treten. </w:t>
      </w:r>
    </w:p>
    <w:p w14:paraId="6AF260B9" w14:textId="6983A935" w:rsidR="00DB62D0" w:rsidRPr="00361D86" w:rsidRDefault="00321437" w:rsidP="00D27B0E">
      <w:pPr>
        <w:pStyle w:val="Listenabsatz"/>
        <w:numPr>
          <w:ilvl w:val="0"/>
          <w:numId w:val="5"/>
        </w:numPr>
        <w:tabs>
          <w:tab w:val="left" w:pos="284"/>
          <w:tab w:val="left" w:pos="709"/>
        </w:tabs>
        <w:spacing w:before="240" w:after="0"/>
        <w:ind w:left="644"/>
        <w:contextualSpacing w:val="0"/>
      </w:pPr>
      <w:r>
        <w:t xml:space="preserve">Möglicherweise wird es auch </w:t>
      </w:r>
      <w:r w:rsidR="00DB62D0" w:rsidRPr="00361D86">
        <w:rPr>
          <w:b/>
        </w:rPr>
        <w:t>Gedenkgottesdienste</w:t>
      </w:r>
      <w:r w:rsidR="00DB62D0" w:rsidRPr="00361D86">
        <w:t xml:space="preserve"> </w:t>
      </w:r>
      <w:r>
        <w:t>für d</w:t>
      </w:r>
      <w:r w:rsidR="00861843" w:rsidRPr="00361D86">
        <w:t>ie Verstorbenen der letzten Monate</w:t>
      </w:r>
      <w:r w:rsidR="00986608" w:rsidRPr="00361D86">
        <w:t xml:space="preserve"> </w:t>
      </w:r>
      <w:r>
        <w:t>geben. Diese werden dann sicher auch in der Presse bzw. in anderen Medien angekündigt. Solche Ged</w:t>
      </w:r>
      <w:r w:rsidR="007E4BA9">
        <w:t>enkgottesdienste machen erfahrbar</w:t>
      </w:r>
      <w:r>
        <w:t>, dass man in einer besonderen Situation nicht alleine steht</w:t>
      </w:r>
      <w:r w:rsidR="00B17033">
        <w:t>,</w:t>
      </w:r>
      <w:r>
        <w:t xml:space="preserve"> und können zum individuellen Umgang mit der Trauer ermutigen. </w:t>
      </w:r>
    </w:p>
    <w:p w14:paraId="235CDB76" w14:textId="7C857675" w:rsidR="00D8221D" w:rsidRPr="00B072CD" w:rsidRDefault="00D8221D" w:rsidP="00D27B0E">
      <w:pPr>
        <w:pStyle w:val="Listenabsatz"/>
        <w:numPr>
          <w:ilvl w:val="0"/>
          <w:numId w:val="5"/>
        </w:numPr>
        <w:tabs>
          <w:tab w:val="left" w:pos="284"/>
          <w:tab w:val="left" w:pos="709"/>
        </w:tabs>
        <w:spacing w:before="240" w:after="0"/>
        <w:ind w:left="644"/>
        <w:contextualSpacing w:val="0"/>
      </w:pPr>
      <w:r w:rsidRPr="00361D86">
        <w:t>Für Menschen, d</w:t>
      </w:r>
      <w:r w:rsidR="00321437">
        <w:t xml:space="preserve">ie nicht an einer Bestattung teilnehmen konnten und </w:t>
      </w:r>
      <w:r w:rsidR="007E4BA9">
        <w:t>die es sehr vermissen, beim letzten Geleit nicht mit dabei gewesen zu sein,</w:t>
      </w:r>
      <w:r w:rsidR="00DF6B10">
        <w:t xml:space="preserve"> </w:t>
      </w:r>
      <w:r w:rsidRPr="007E4BA9">
        <w:rPr>
          <w:b/>
        </w:rPr>
        <w:t xml:space="preserve">können </w:t>
      </w:r>
      <w:r w:rsidR="00DF6B10" w:rsidRPr="007E4BA9">
        <w:rPr>
          <w:b/>
        </w:rPr>
        <w:t>im Na</w:t>
      </w:r>
      <w:r w:rsidR="002418F3">
        <w:rPr>
          <w:b/>
        </w:rPr>
        <w:t>c</w:t>
      </w:r>
      <w:r w:rsidR="00DF6B10" w:rsidRPr="007E4BA9">
        <w:rPr>
          <w:b/>
        </w:rPr>
        <w:t xml:space="preserve">hhinein gestaltete </w:t>
      </w:r>
      <w:r w:rsidRPr="007E4BA9">
        <w:rPr>
          <w:b/>
        </w:rPr>
        <w:t>Rituale</w:t>
      </w:r>
      <w:r w:rsidR="00DF6B10">
        <w:t xml:space="preserve"> </w:t>
      </w:r>
      <w:r w:rsidRPr="00361D86">
        <w:t xml:space="preserve">hilfreich sein. </w:t>
      </w:r>
      <w:r w:rsidR="00DF6B10">
        <w:t xml:space="preserve">Diese kann man </w:t>
      </w:r>
      <w:r w:rsidR="007E4BA9">
        <w:t>entweder selbst, mit anderen zusam</w:t>
      </w:r>
      <w:r w:rsidR="00B17033">
        <w:t xml:space="preserve">men </w:t>
      </w:r>
      <w:r w:rsidR="007E4BA9">
        <w:t>oder der</w:t>
      </w:r>
      <w:r w:rsidR="00DF6B10">
        <w:t xml:space="preserve"> </w:t>
      </w:r>
      <w:r w:rsidRPr="00361D86">
        <w:t xml:space="preserve">im </w:t>
      </w:r>
      <w:r w:rsidRPr="00B072CD">
        <w:t>Rahmen einer Trauerbegleitung</w:t>
      </w:r>
      <w:r w:rsidR="00895613" w:rsidRPr="00B072CD">
        <w:t xml:space="preserve"> </w:t>
      </w:r>
      <w:r w:rsidRPr="00B072CD">
        <w:t>entwickeln</w:t>
      </w:r>
      <w:r w:rsidR="00234BE9">
        <w:t>.</w:t>
      </w:r>
    </w:p>
    <w:p w14:paraId="70E4DDDC" w14:textId="71E8736C" w:rsidR="00861843" w:rsidRPr="00361D86" w:rsidRDefault="00DF6B10" w:rsidP="00D27B0E">
      <w:pPr>
        <w:pStyle w:val="Listenabsatz"/>
        <w:numPr>
          <w:ilvl w:val="0"/>
          <w:numId w:val="5"/>
        </w:numPr>
        <w:tabs>
          <w:tab w:val="left" w:pos="284"/>
          <w:tab w:val="left" w:pos="709"/>
        </w:tabs>
        <w:spacing w:before="240" w:after="0"/>
        <w:ind w:left="644"/>
        <w:contextualSpacing w:val="0"/>
      </w:pPr>
      <w:r>
        <w:t xml:space="preserve">Hilfreich können auch </w:t>
      </w:r>
      <w:r w:rsidR="00861843" w:rsidRPr="00916F05">
        <w:rPr>
          <w:b/>
        </w:rPr>
        <w:t>Veranstaltungen zum Umgang mit Trauer</w:t>
      </w:r>
      <w:r w:rsidR="00D8221D" w:rsidRPr="00361D86">
        <w:t xml:space="preserve"> </w:t>
      </w:r>
      <w:r>
        <w:t xml:space="preserve">sein. Hier </w:t>
      </w:r>
      <w:r w:rsidR="00D8221D" w:rsidRPr="00361D86">
        <w:t xml:space="preserve">können </w:t>
      </w:r>
      <w:r w:rsidR="00843C50" w:rsidRPr="00361D86">
        <w:t>Betroffene und I</w:t>
      </w:r>
      <w:r>
        <w:t>nteressierte etwa</w:t>
      </w:r>
      <w:r w:rsidR="00B17033">
        <w:t>s</w:t>
      </w:r>
      <w:r>
        <w:t xml:space="preserve"> über Trauer und Trauerprozesse erfahren</w:t>
      </w:r>
      <w:r w:rsidR="00843C50" w:rsidRPr="00361D86">
        <w:t xml:space="preserve">. </w:t>
      </w:r>
      <w:r w:rsidR="00AF5438">
        <w:t xml:space="preserve">Bei Bildungseinrichtungen, Hospizen, Pfarreien und Dekanaten kann man anfragen, ob solche Veranstaltungen geplant sind. </w:t>
      </w:r>
    </w:p>
    <w:p w14:paraId="0512EA5A" w14:textId="7B2F9970" w:rsidR="00581CC4" w:rsidRDefault="00581CC4"/>
    <w:p w14:paraId="1C7FB48B" w14:textId="4866B4CC" w:rsidR="00252677" w:rsidRDefault="00252677">
      <w:pPr>
        <w:rPr>
          <w:rStyle w:val="Hervorhebung"/>
          <w:sz w:val="20"/>
          <w:szCs w:val="20"/>
        </w:rPr>
      </w:pPr>
      <w:r w:rsidRPr="00356EE8">
        <w:rPr>
          <w:i/>
          <w:sz w:val="20"/>
          <w:szCs w:val="20"/>
        </w:rPr>
        <w:t xml:space="preserve">Zusammenstellung </w:t>
      </w:r>
      <w:r w:rsidR="004A44E5" w:rsidRPr="00356EE8">
        <w:rPr>
          <w:i/>
          <w:sz w:val="20"/>
          <w:szCs w:val="20"/>
        </w:rPr>
        <w:t xml:space="preserve">unter Verwendung von </w:t>
      </w:r>
      <w:r w:rsidR="00D8221D" w:rsidRPr="00356EE8">
        <w:rPr>
          <w:i/>
          <w:sz w:val="20"/>
          <w:szCs w:val="20"/>
        </w:rPr>
        <w:t xml:space="preserve">Anregungen von Haupt- und Ehrenamtlichen, die Sterbende und </w:t>
      </w:r>
      <w:r w:rsidR="00843C50" w:rsidRPr="00356EE8">
        <w:rPr>
          <w:i/>
          <w:sz w:val="20"/>
          <w:szCs w:val="20"/>
        </w:rPr>
        <w:t>Trauernde begleiten</w:t>
      </w:r>
      <w:r w:rsidR="006C1732" w:rsidRPr="00356EE8">
        <w:rPr>
          <w:i/>
          <w:sz w:val="20"/>
          <w:szCs w:val="20"/>
        </w:rPr>
        <w:t>,</w:t>
      </w:r>
      <w:r w:rsidR="00D8221D" w:rsidRPr="00356EE8">
        <w:rPr>
          <w:i/>
          <w:sz w:val="20"/>
          <w:szCs w:val="20"/>
        </w:rPr>
        <w:t xml:space="preserve"> sowie </w:t>
      </w:r>
      <w:r w:rsidR="006C1732" w:rsidRPr="00356EE8">
        <w:rPr>
          <w:i/>
          <w:sz w:val="20"/>
          <w:szCs w:val="20"/>
        </w:rPr>
        <w:t xml:space="preserve">von </w:t>
      </w:r>
      <w:r w:rsidR="00272ACC" w:rsidRPr="00356EE8">
        <w:rPr>
          <w:i/>
          <w:sz w:val="20"/>
          <w:szCs w:val="20"/>
        </w:rPr>
        <w:t xml:space="preserve">Gedanken und </w:t>
      </w:r>
      <w:r w:rsidR="00D8221D" w:rsidRPr="00356EE8">
        <w:rPr>
          <w:i/>
          <w:sz w:val="20"/>
          <w:szCs w:val="20"/>
        </w:rPr>
        <w:t>Anregungen aus dem „AK Tod und Trauer im Bistum Trier“</w:t>
      </w:r>
      <w:r w:rsidR="00356EE8" w:rsidRPr="00356EE8">
        <w:rPr>
          <w:i/>
          <w:sz w:val="20"/>
          <w:szCs w:val="20"/>
        </w:rPr>
        <w:t>.</w:t>
      </w:r>
      <w:r w:rsidR="00356EE8" w:rsidRPr="00356EE8">
        <w:rPr>
          <w:i/>
          <w:sz w:val="20"/>
          <w:szCs w:val="20"/>
        </w:rPr>
        <w:br/>
      </w:r>
      <w:r w:rsidR="00356EE8" w:rsidRPr="00356EE8">
        <w:rPr>
          <w:rStyle w:val="Hervorhebung"/>
          <w:sz w:val="20"/>
          <w:szCs w:val="20"/>
        </w:rPr>
        <w:t>Wir bedanken uns bei Frau Dr. Ruthmarijke Smeding, die durch Ihre Überlegungen zum Umgang mit Tod und Trauer in Zeiten der Coronakrise den Anstoß zur Erstellung dieser Praxishilfen gab.</w:t>
      </w:r>
    </w:p>
    <w:p w14:paraId="6FE8950C" w14:textId="02F82EF7" w:rsidR="00F04E8C" w:rsidRDefault="00F04E8C" w:rsidP="00F04E8C">
      <w:pPr>
        <w:rPr>
          <w:color w:val="1F3864" w:themeColor="accent5" w:themeShade="80"/>
        </w:rPr>
      </w:pPr>
      <w:r>
        <w:rPr>
          <w:color w:val="1F3864" w:themeColor="accent5" w:themeShade="80"/>
        </w:rPr>
        <w:t>D</w:t>
      </w:r>
      <w:r w:rsidR="000B568F">
        <w:rPr>
          <w:color w:val="1F3864" w:themeColor="accent5" w:themeShade="80"/>
        </w:rPr>
        <w:t>ie Diözese Rottenburg-Stuttgart verdankt den</w:t>
      </w:r>
      <w:r>
        <w:rPr>
          <w:color w:val="1F3864" w:themeColor="accent5" w:themeShade="80"/>
        </w:rPr>
        <w:t xml:space="preserve"> gesamten T</w:t>
      </w:r>
      <w:r w:rsidR="000B568F">
        <w:rPr>
          <w:color w:val="1F3864" w:themeColor="accent5" w:themeShade="80"/>
        </w:rPr>
        <w:t xml:space="preserve">ext </w:t>
      </w:r>
      <w:r>
        <w:rPr>
          <w:color w:val="1F3864" w:themeColor="accent5" w:themeShade="80"/>
        </w:rPr>
        <w:t xml:space="preserve">den Kollegen Jürgen Burkhart und Stefan Nober aus dem Bistum Trier, die diese Praxishilfen „Umgang mit Sterben, Tod und Trauer in der Coronakrise“ zusammengestellt und redigiert haben. </w:t>
      </w:r>
      <w:r w:rsidR="000B568F">
        <w:rPr>
          <w:color w:val="1F3864" w:themeColor="accent5" w:themeShade="80"/>
        </w:rPr>
        <w:t>(</w:t>
      </w:r>
      <w:hyperlink r:id="rId16" w:history="1">
        <w:r w:rsidR="000B568F" w:rsidRPr="00E428F7">
          <w:rPr>
            <w:rStyle w:val="Hyperlink"/>
            <w:color w:val="023160" w:themeColor="hyperlink" w:themeShade="80"/>
          </w:rPr>
          <w:t>https://www.trauer.bistum-trier.de/weitere-Angebote/corona-trauer-hinweise-fuer</w:t>
        </w:r>
      </w:hyperlink>
      <w:r w:rsidR="000B568F">
        <w:rPr>
          <w:color w:val="1F3864" w:themeColor="accent5" w:themeShade="80"/>
        </w:rPr>
        <w:t>-seelsorgende/.</w:t>
      </w:r>
    </w:p>
    <w:p w14:paraId="17B235A2" w14:textId="307CD828" w:rsidR="000B568F" w:rsidRDefault="000B568F" w:rsidP="00F04E8C">
      <w:pPr>
        <w:rPr>
          <w:color w:val="1F3864" w:themeColor="accent5" w:themeShade="80"/>
        </w:rPr>
      </w:pPr>
      <w:r>
        <w:rPr>
          <w:color w:val="1F3864" w:themeColor="accent5" w:themeShade="80"/>
        </w:rPr>
        <w:t>Für dieses hohe Maß an Kollegialität bedanken wir uns herzlich.</w:t>
      </w:r>
    </w:p>
    <w:p w14:paraId="6A9E3E85" w14:textId="11031B5F" w:rsidR="00F04E8C" w:rsidRDefault="000B568F" w:rsidP="00F04E8C">
      <w:pPr>
        <w:rPr>
          <w:color w:val="1F3864" w:themeColor="accent5" w:themeShade="80"/>
        </w:rPr>
      </w:pPr>
      <w:r>
        <w:rPr>
          <w:color w:val="1F3864" w:themeColor="accent5" w:themeShade="80"/>
        </w:rPr>
        <w:t xml:space="preserve">Der Trierer-Text </w:t>
      </w:r>
      <w:r w:rsidR="00F04E8C">
        <w:rPr>
          <w:color w:val="1F3864" w:themeColor="accent5" w:themeShade="80"/>
        </w:rPr>
        <w:t xml:space="preserve">wurde durch die Steuerungsgruppe Bestattungskultur und Trauerpastoral </w:t>
      </w:r>
      <w:r>
        <w:rPr>
          <w:color w:val="1F3864" w:themeColor="accent5" w:themeShade="80"/>
        </w:rPr>
        <w:t xml:space="preserve">unserer Diözese </w:t>
      </w:r>
      <w:r w:rsidR="00F04E8C">
        <w:rPr>
          <w:color w:val="1F3864" w:themeColor="accent5" w:themeShade="80"/>
        </w:rPr>
        <w:t xml:space="preserve">geringfügig verändert und für die Diözese Rottenburg-Stuttgart </w:t>
      </w:r>
      <w:r w:rsidR="00A24128">
        <w:rPr>
          <w:color w:val="1F3864" w:themeColor="accent5" w:themeShade="80"/>
        </w:rPr>
        <w:t xml:space="preserve">übernommen und </w:t>
      </w:r>
      <w:r w:rsidR="00F04E8C">
        <w:rPr>
          <w:color w:val="1F3864" w:themeColor="accent5" w:themeShade="80"/>
        </w:rPr>
        <w:t>angepasst.</w:t>
      </w:r>
    </w:p>
    <w:p w14:paraId="2732D7BE" w14:textId="77777777" w:rsidR="00F04E8C" w:rsidRPr="00356EE8" w:rsidRDefault="00F04E8C">
      <w:pPr>
        <w:rPr>
          <w:i/>
          <w:sz w:val="20"/>
          <w:szCs w:val="20"/>
        </w:rPr>
      </w:pPr>
    </w:p>
    <w:p w14:paraId="5C49A0D7" w14:textId="39CF852E" w:rsidR="006E04C8" w:rsidRPr="00361D86" w:rsidRDefault="006E04C8" w:rsidP="006E04C8">
      <w:r>
        <w:t xml:space="preserve"> </w:t>
      </w:r>
    </w:p>
    <w:sectPr w:rsidR="006E04C8" w:rsidRPr="00361D86" w:rsidSect="00D4568A">
      <w:headerReference w:type="even" r:id="rId17"/>
      <w:headerReference w:type="default" r:id="rId18"/>
      <w:footerReference w:type="even" r:id="rId19"/>
      <w:footerReference w:type="default" r:id="rId20"/>
      <w:headerReference w:type="first" r:id="rId21"/>
      <w:footerReference w:type="first" r:id="rId22"/>
      <w:pgSz w:w="11906" w:h="16838" w:code="9"/>
      <w:pgMar w:top="1021"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9D233" w14:textId="77777777" w:rsidR="00B0433B" w:rsidRDefault="00B0433B" w:rsidP="00252677">
      <w:pPr>
        <w:spacing w:after="0" w:line="240" w:lineRule="auto"/>
      </w:pPr>
      <w:r>
        <w:separator/>
      </w:r>
    </w:p>
  </w:endnote>
  <w:endnote w:type="continuationSeparator" w:id="0">
    <w:p w14:paraId="166FC8BA" w14:textId="77777777" w:rsidR="00B0433B" w:rsidRDefault="00B0433B" w:rsidP="0025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975D" w14:textId="77777777" w:rsidR="00B0433B" w:rsidRDefault="00B043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E141" w14:textId="21D5CA56" w:rsidR="00B0433B" w:rsidRPr="00CB696A" w:rsidRDefault="00B0433B" w:rsidP="00CB696A">
    <w:pPr>
      <w:pStyle w:val="Fuzeile"/>
      <w:rPr>
        <w:color w:val="999999"/>
        <w:sz w:val="20"/>
      </w:rPr>
    </w:pPr>
    <w:r w:rsidRPr="00B0433B">
      <w:rPr>
        <w:color w:val="999999"/>
        <w:sz w:val="16"/>
        <w:szCs w:val="16"/>
      </w:rPr>
      <w:t>Version A.</w:t>
    </w:r>
    <w:r w:rsidR="007824B8">
      <w:rPr>
        <w:color w:val="999999"/>
        <w:sz w:val="16"/>
        <w:szCs w:val="16"/>
      </w:rPr>
      <w:t>2</w:t>
    </w:r>
    <w:r w:rsidRPr="00B0433B">
      <w:rPr>
        <w:color w:val="999999"/>
        <w:sz w:val="16"/>
        <w:szCs w:val="16"/>
      </w:rPr>
      <w:t xml:space="preserve"> | Stand: </w:t>
    </w:r>
    <w:r w:rsidR="00C63396">
      <w:rPr>
        <w:noProof/>
        <w:color w:val="999999"/>
        <w:sz w:val="16"/>
        <w:szCs w:val="16"/>
      </w:rPr>
      <w:t>8. Mai 2020</w:t>
    </w:r>
    <w:r>
      <w:rPr>
        <w:color w:val="999999"/>
        <w:sz w:val="20"/>
      </w:rPr>
      <w:tab/>
    </w:r>
    <w:r>
      <w:rPr>
        <w:color w:val="999999"/>
        <w:sz w:val="20"/>
      </w:rPr>
      <w:tab/>
    </w:r>
    <w:r w:rsidRPr="004643E1">
      <w:rPr>
        <w:b/>
        <w:sz w:val="24"/>
      </w:rPr>
      <w:fldChar w:fldCharType="begin"/>
    </w:r>
    <w:r w:rsidRPr="004643E1">
      <w:rPr>
        <w:b/>
        <w:sz w:val="24"/>
      </w:rPr>
      <w:instrText xml:space="preserve"> PAGE   \* MERGEFORMAT </w:instrText>
    </w:r>
    <w:r w:rsidRPr="004643E1">
      <w:rPr>
        <w:b/>
        <w:sz w:val="24"/>
      </w:rPr>
      <w:fldChar w:fldCharType="separate"/>
    </w:r>
    <w:r w:rsidR="006B0BC7">
      <w:rPr>
        <w:b/>
        <w:noProof/>
        <w:sz w:val="24"/>
      </w:rPr>
      <w:t>2</w:t>
    </w:r>
    <w:r w:rsidRPr="004643E1">
      <w:rPr>
        <w:b/>
        <w:sz w:val="24"/>
      </w:rPr>
      <w:fldChar w:fldCharType="end"/>
    </w:r>
    <w:r w:rsidRPr="004643E1">
      <w:rPr>
        <w:color w:val="999999"/>
        <w:sz w:val="24"/>
      </w:rPr>
      <w:t>|</w:t>
    </w:r>
    <w:r w:rsidRPr="004643E1">
      <w:rPr>
        <w:color w:val="999999"/>
        <w:sz w:val="20"/>
      </w:rPr>
      <w:fldChar w:fldCharType="begin"/>
    </w:r>
    <w:r w:rsidRPr="004643E1">
      <w:rPr>
        <w:color w:val="999999"/>
        <w:sz w:val="20"/>
      </w:rPr>
      <w:instrText xml:space="preserve"> NUMPAGES   \* MERGEFORMAT </w:instrText>
    </w:r>
    <w:r w:rsidRPr="004643E1">
      <w:rPr>
        <w:color w:val="999999"/>
        <w:sz w:val="20"/>
      </w:rPr>
      <w:fldChar w:fldCharType="separate"/>
    </w:r>
    <w:r w:rsidR="006B0BC7">
      <w:rPr>
        <w:noProof/>
        <w:color w:val="999999"/>
        <w:sz w:val="20"/>
      </w:rPr>
      <w:t>2</w:t>
    </w:r>
    <w:r w:rsidRPr="004643E1">
      <w:rPr>
        <w:color w:val="999999"/>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E69D" w14:textId="60615E08" w:rsidR="00B0433B" w:rsidRPr="00CB696A" w:rsidRDefault="00B0433B" w:rsidP="004643E1">
    <w:pPr>
      <w:pStyle w:val="Fuzeile"/>
      <w:rPr>
        <w:color w:val="999999"/>
        <w:sz w:val="20"/>
      </w:rPr>
    </w:pPr>
    <w:r w:rsidRPr="00B0433B">
      <w:rPr>
        <w:color w:val="999999"/>
        <w:sz w:val="16"/>
        <w:szCs w:val="16"/>
      </w:rPr>
      <w:t>Version A.</w:t>
    </w:r>
    <w:r w:rsidR="006F4AF9">
      <w:rPr>
        <w:color w:val="999999"/>
        <w:sz w:val="16"/>
        <w:szCs w:val="16"/>
      </w:rPr>
      <w:t>2</w:t>
    </w:r>
    <w:r w:rsidRPr="00B0433B">
      <w:rPr>
        <w:color w:val="999999"/>
        <w:sz w:val="16"/>
        <w:szCs w:val="16"/>
      </w:rPr>
      <w:t xml:space="preserve"> | Stand: </w:t>
    </w:r>
    <w:r w:rsidR="00C63396">
      <w:rPr>
        <w:noProof/>
        <w:color w:val="999999"/>
        <w:sz w:val="16"/>
        <w:szCs w:val="16"/>
      </w:rPr>
      <w:t>8. Mai 2020</w:t>
    </w:r>
    <w:r>
      <w:rPr>
        <w:color w:val="999999"/>
        <w:sz w:val="20"/>
      </w:rPr>
      <w:tab/>
    </w:r>
    <w:r>
      <w:rPr>
        <w:color w:val="999999"/>
        <w:sz w:val="20"/>
      </w:rPr>
      <w:tab/>
    </w:r>
    <w:r w:rsidRPr="004643E1">
      <w:rPr>
        <w:b/>
        <w:sz w:val="24"/>
      </w:rPr>
      <w:fldChar w:fldCharType="begin"/>
    </w:r>
    <w:r w:rsidRPr="004643E1">
      <w:rPr>
        <w:b/>
        <w:sz w:val="24"/>
      </w:rPr>
      <w:instrText xml:space="preserve"> PAGE   \* MERGEFORMAT </w:instrText>
    </w:r>
    <w:r w:rsidRPr="004643E1">
      <w:rPr>
        <w:b/>
        <w:sz w:val="24"/>
      </w:rPr>
      <w:fldChar w:fldCharType="separate"/>
    </w:r>
    <w:r w:rsidR="006B0BC7">
      <w:rPr>
        <w:b/>
        <w:noProof/>
        <w:sz w:val="24"/>
      </w:rPr>
      <w:t>1</w:t>
    </w:r>
    <w:r w:rsidRPr="004643E1">
      <w:rPr>
        <w:b/>
        <w:sz w:val="24"/>
      </w:rPr>
      <w:fldChar w:fldCharType="end"/>
    </w:r>
    <w:r w:rsidRPr="004643E1">
      <w:rPr>
        <w:color w:val="999999"/>
        <w:sz w:val="24"/>
      </w:rPr>
      <w:t>|</w:t>
    </w:r>
    <w:r w:rsidRPr="004643E1">
      <w:rPr>
        <w:color w:val="999999"/>
        <w:sz w:val="20"/>
      </w:rPr>
      <w:fldChar w:fldCharType="begin"/>
    </w:r>
    <w:r w:rsidRPr="004643E1">
      <w:rPr>
        <w:color w:val="999999"/>
        <w:sz w:val="20"/>
      </w:rPr>
      <w:instrText xml:space="preserve"> NUMPAGES   \* MERGEFORMAT </w:instrText>
    </w:r>
    <w:r w:rsidRPr="004643E1">
      <w:rPr>
        <w:color w:val="999999"/>
        <w:sz w:val="20"/>
      </w:rPr>
      <w:fldChar w:fldCharType="separate"/>
    </w:r>
    <w:r w:rsidR="006B0BC7">
      <w:rPr>
        <w:noProof/>
        <w:color w:val="999999"/>
        <w:sz w:val="20"/>
      </w:rPr>
      <w:t>1</w:t>
    </w:r>
    <w:r w:rsidRPr="004643E1">
      <w:rPr>
        <w:color w:val="999999"/>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88490" w14:textId="77777777" w:rsidR="00B0433B" w:rsidRDefault="00B0433B" w:rsidP="00252677">
      <w:pPr>
        <w:spacing w:after="0" w:line="240" w:lineRule="auto"/>
      </w:pPr>
      <w:r>
        <w:separator/>
      </w:r>
    </w:p>
  </w:footnote>
  <w:footnote w:type="continuationSeparator" w:id="0">
    <w:p w14:paraId="430FCB99" w14:textId="77777777" w:rsidR="00B0433B" w:rsidRDefault="00B0433B" w:rsidP="00252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814E" w14:textId="77777777" w:rsidR="00B0433B" w:rsidRDefault="00B043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A44F" w14:textId="50A635F8" w:rsidR="00B0433B" w:rsidRDefault="00B0433B" w:rsidP="00C775F4">
    <w:pPr>
      <w:spacing w:after="0"/>
      <w:rPr>
        <w:b/>
        <w:color w:val="999999"/>
        <w:sz w:val="20"/>
      </w:rPr>
    </w:pPr>
    <w:r>
      <w:rPr>
        <w:b/>
        <w:color w:val="999999"/>
        <w:sz w:val="20"/>
      </w:rPr>
      <w:t xml:space="preserve">Bistum Trier | </w:t>
    </w:r>
    <w:r w:rsidRPr="0068722F">
      <w:rPr>
        <w:b/>
        <w:color w:val="999999"/>
        <w:sz w:val="20"/>
      </w:rPr>
      <w:t>Umgang mit Sterben, Tod und Trauer in Zeiten der Corona-Krise</w:t>
    </w:r>
  </w:p>
  <w:p w14:paraId="54A42469" w14:textId="77777777" w:rsidR="00B0433B" w:rsidRPr="00C775F4" w:rsidRDefault="00B0433B" w:rsidP="00C775F4">
    <w:pPr>
      <w:spacing w:after="0"/>
      <w:rPr>
        <w:b/>
        <w:color w:val="999999"/>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0D0B3" w14:textId="030CB6B5" w:rsidR="00B0433B" w:rsidRPr="00B072CD" w:rsidRDefault="00B0433B">
    <w:pPr>
      <w:pStyle w:val="Kopfzeile"/>
      <w:rPr>
        <w:b/>
        <w:color w:val="9999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F4B"/>
    <w:multiLevelType w:val="hybridMultilevel"/>
    <w:tmpl w:val="32961694"/>
    <w:lvl w:ilvl="0" w:tplc="4A783E70">
      <w:start w:val="1"/>
      <w:numFmt w:val="decimal"/>
      <w:lvlText w:val="%1."/>
      <w:lvlJc w:val="left"/>
      <w:pPr>
        <w:ind w:left="1434" w:hanging="360"/>
      </w:pPr>
      <w:rPr>
        <w:i w:val="0"/>
        <w:color w:val="999999"/>
        <w:spacing w:val="0"/>
        <w:w w:val="100"/>
        <w:kern w:val="0"/>
        <w:position w:val="0"/>
        <w:sz w:val="20"/>
        <w:szCs w:val="20"/>
        <w:effect w:val="none"/>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
    <w:nsid w:val="28464BEE"/>
    <w:multiLevelType w:val="hybridMultilevel"/>
    <w:tmpl w:val="0CD81920"/>
    <w:lvl w:ilvl="0" w:tplc="4A783E70">
      <w:start w:val="1"/>
      <w:numFmt w:val="decimal"/>
      <w:lvlText w:val="%1."/>
      <w:lvlJc w:val="left"/>
      <w:pPr>
        <w:ind w:left="1434" w:hanging="360"/>
      </w:pPr>
      <w:rPr>
        <w:i w:val="0"/>
        <w:color w:val="999999"/>
        <w:spacing w:val="0"/>
        <w:w w:val="100"/>
        <w:kern w:val="0"/>
        <w:position w:val="0"/>
        <w:sz w:val="20"/>
        <w:szCs w:val="20"/>
        <w:effect w:val="none"/>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2">
    <w:nsid w:val="36435FBA"/>
    <w:multiLevelType w:val="hybridMultilevel"/>
    <w:tmpl w:val="AA6EE686"/>
    <w:lvl w:ilvl="0" w:tplc="D780DB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A83BB5"/>
    <w:multiLevelType w:val="hybridMultilevel"/>
    <w:tmpl w:val="2CB2FEF4"/>
    <w:lvl w:ilvl="0" w:tplc="61508E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6C47D3"/>
    <w:multiLevelType w:val="hybridMultilevel"/>
    <w:tmpl w:val="D770670E"/>
    <w:lvl w:ilvl="0" w:tplc="C05881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817409"/>
    <w:multiLevelType w:val="hybridMultilevel"/>
    <w:tmpl w:val="C17C23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C4"/>
    <w:rsid w:val="000027E0"/>
    <w:rsid w:val="00011E74"/>
    <w:rsid w:val="00011FA5"/>
    <w:rsid w:val="00021DA0"/>
    <w:rsid w:val="00033F15"/>
    <w:rsid w:val="00036F7B"/>
    <w:rsid w:val="00037CDA"/>
    <w:rsid w:val="00042FF3"/>
    <w:rsid w:val="000757DA"/>
    <w:rsid w:val="0008547B"/>
    <w:rsid w:val="000A11FB"/>
    <w:rsid w:val="000B1947"/>
    <w:rsid w:val="000B568F"/>
    <w:rsid w:val="000C1410"/>
    <w:rsid w:val="000C1C1D"/>
    <w:rsid w:val="000D033D"/>
    <w:rsid w:val="000E75D6"/>
    <w:rsid w:val="00124A24"/>
    <w:rsid w:val="00124D05"/>
    <w:rsid w:val="001340E1"/>
    <w:rsid w:val="001354C5"/>
    <w:rsid w:val="00141FBF"/>
    <w:rsid w:val="00143E40"/>
    <w:rsid w:val="00146981"/>
    <w:rsid w:val="00156205"/>
    <w:rsid w:val="00160448"/>
    <w:rsid w:val="001B1A0B"/>
    <w:rsid w:val="001C2268"/>
    <w:rsid w:val="001C23F9"/>
    <w:rsid w:val="001C3AD0"/>
    <w:rsid w:val="001C7083"/>
    <w:rsid w:val="001D3CDF"/>
    <w:rsid w:val="002046AD"/>
    <w:rsid w:val="00216EEB"/>
    <w:rsid w:val="00217F07"/>
    <w:rsid w:val="00234BE9"/>
    <w:rsid w:val="002418F3"/>
    <w:rsid w:val="00250E98"/>
    <w:rsid w:val="00252677"/>
    <w:rsid w:val="00261061"/>
    <w:rsid w:val="00261ECB"/>
    <w:rsid w:val="00272ACC"/>
    <w:rsid w:val="00292FD6"/>
    <w:rsid w:val="002A659F"/>
    <w:rsid w:val="002A6A9D"/>
    <w:rsid w:val="002B1C86"/>
    <w:rsid w:val="002D41CF"/>
    <w:rsid w:val="003027A6"/>
    <w:rsid w:val="00321437"/>
    <w:rsid w:val="0033132A"/>
    <w:rsid w:val="003444D3"/>
    <w:rsid w:val="00344F53"/>
    <w:rsid w:val="00350C5F"/>
    <w:rsid w:val="00356EE8"/>
    <w:rsid w:val="00361D86"/>
    <w:rsid w:val="00366177"/>
    <w:rsid w:val="00381D07"/>
    <w:rsid w:val="003A5F53"/>
    <w:rsid w:val="003D175D"/>
    <w:rsid w:val="003E27BC"/>
    <w:rsid w:val="003E395C"/>
    <w:rsid w:val="003F039D"/>
    <w:rsid w:val="004033E2"/>
    <w:rsid w:val="004124D5"/>
    <w:rsid w:val="004125CC"/>
    <w:rsid w:val="004208FE"/>
    <w:rsid w:val="00421A1F"/>
    <w:rsid w:val="0044626A"/>
    <w:rsid w:val="00460D94"/>
    <w:rsid w:val="004643E1"/>
    <w:rsid w:val="004966F7"/>
    <w:rsid w:val="004A44E5"/>
    <w:rsid w:val="004A54EB"/>
    <w:rsid w:val="004D260E"/>
    <w:rsid w:val="004E0B74"/>
    <w:rsid w:val="004F08EA"/>
    <w:rsid w:val="004F0C16"/>
    <w:rsid w:val="004F3F91"/>
    <w:rsid w:val="004F690D"/>
    <w:rsid w:val="004F6989"/>
    <w:rsid w:val="005150D1"/>
    <w:rsid w:val="00527A4F"/>
    <w:rsid w:val="00533ABC"/>
    <w:rsid w:val="00536319"/>
    <w:rsid w:val="00541081"/>
    <w:rsid w:val="005476DE"/>
    <w:rsid w:val="00566A6C"/>
    <w:rsid w:val="00571D8E"/>
    <w:rsid w:val="00571DC8"/>
    <w:rsid w:val="005775A4"/>
    <w:rsid w:val="00581CC4"/>
    <w:rsid w:val="00583E8F"/>
    <w:rsid w:val="005854E3"/>
    <w:rsid w:val="005961D7"/>
    <w:rsid w:val="005B068B"/>
    <w:rsid w:val="005C032F"/>
    <w:rsid w:val="005D0300"/>
    <w:rsid w:val="005D4B11"/>
    <w:rsid w:val="006229E3"/>
    <w:rsid w:val="006262B0"/>
    <w:rsid w:val="00647965"/>
    <w:rsid w:val="00660AD5"/>
    <w:rsid w:val="00670ACC"/>
    <w:rsid w:val="006845B0"/>
    <w:rsid w:val="0068722F"/>
    <w:rsid w:val="0069418D"/>
    <w:rsid w:val="006A3DAC"/>
    <w:rsid w:val="006A6882"/>
    <w:rsid w:val="006B0BC7"/>
    <w:rsid w:val="006B244C"/>
    <w:rsid w:val="006C051F"/>
    <w:rsid w:val="006C1732"/>
    <w:rsid w:val="006C1E77"/>
    <w:rsid w:val="006C3328"/>
    <w:rsid w:val="006C632A"/>
    <w:rsid w:val="006D2EE0"/>
    <w:rsid w:val="006D4E4D"/>
    <w:rsid w:val="006E04C8"/>
    <w:rsid w:val="006F2E5E"/>
    <w:rsid w:val="006F4AF9"/>
    <w:rsid w:val="007124A3"/>
    <w:rsid w:val="00712724"/>
    <w:rsid w:val="00717746"/>
    <w:rsid w:val="00732C8E"/>
    <w:rsid w:val="00732D5A"/>
    <w:rsid w:val="00764047"/>
    <w:rsid w:val="00765BC5"/>
    <w:rsid w:val="0077197D"/>
    <w:rsid w:val="00773486"/>
    <w:rsid w:val="007824B8"/>
    <w:rsid w:val="00783B19"/>
    <w:rsid w:val="007B2D73"/>
    <w:rsid w:val="007C79EE"/>
    <w:rsid w:val="007D7BD6"/>
    <w:rsid w:val="007E4BA9"/>
    <w:rsid w:val="00817E83"/>
    <w:rsid w:val="00836402"/>
    <w:rsid w:val="00840C33"/>
    <w:rsid w:val="00843C50"/>
    <w:rsid w:val="0084641E"/>
    <w:rsid w:val="00857738"/>
    <w:rsid w:val="00861843"/>
    <w:rsid w:val="00864E9B"/>
    <w:rsid w:val="008677E6"/>
    <w:rsid w:val="00884A15"/>
    <w:rsid w:val="0088591B"/>
    <w:rsid w:val="008938B0"/>
    <w:rsid w:val="00895613"/>
    <w:rsid w:val="008A1941"/>
    <w:rsid w:val="008A42A4"/>
    <w:rsid w:val="008A6ED4"/>
    <w:rsid w:val="008E2ECE"/>
    <w:rsid w:val="008F484C"/>
    <w:rsid w:val="00916F05"/>
    <w:rsid w:val="009170DE"/>
    <w:rsid w:val="00917648"/>
    <w:rsid w:val="009446DA"/>
    <w:rsid w:val="0096339E"/>
    <w:rsid w:val="00973FE3"/>
    <w:rsid w:val="0098388A"/>
    <w:rsid w:val="00983D96"/>
    <w:rsid w:val="00986608"/>
    <w:rsid w:val="009929BA"/>
    <w:rsid w:val="009B2D3C"/>
    <w:rsid w:val="009B3800"/>
    <w:rsid w:val="009C16AE"/>
    <w:rsid w:val="009C4A74"/>
    <w:rsid w:val="009D535E"/>
    <w:rsid w:val="009F0137"/>
    <w:rsid w:val="009F2D88"/>
    <w:rsid w:val="009F399D"/>
    <w:rsid w:val="009F50E8"/>
    <w:rsid w:val="009F5290"/>
    <w:rsid w:val="00A1309A"/>
    <w:rsid w:val="00A24128"/>
    <w:rsid w:val="00A25D17"/>
    <w:rsid w:val="00A73587"/>
    <w:rsid w:val="00A739E5"/>
    <w:rsid w:val="00A83F29"/>
    <w:rsid w:val="00A87EFD"/>
    <w:rsid w:val="00AB3982"/>
    <w:rsid w:val="00AC1620"/>
    <w:rsid w:val="00AC7767"/>
    <w:rsid w:val="00AD3FBE"/>
    <w:rsid w:val="00AE3F62"/>
    <w:rsid w:val="00AF5438"/>
    <w:rsid w:val="00B0433B"/>
    <w:rsid w:val="00B072CD"/>
    <w:rsid w:val="00B13445"/>
    <w:rsid w:val="00B138A6"/>
    <w:rsid w:val="00B16654"/>
    <w:rsid w:val="00B168B9"/>
    <w:rsid w:val="00B17033"/>
    <w:rsid w:val="00B25815"/>
    <w:rsid w:val="00B30B32"/>
    <w:rsid w:val="00B30B5C"/>
    <w:rsid w:val="00B36F0A"/>
    <w:rsid w:val="00B51CF8"/>
    <w:rsid w:val="00B55304"/>
    <w:rsid w:val="00B61EF1"/>
    <w:rsid w:val="00B645F1"/>
    <w:rsid w:val="00B97278"/>
    <w:rsid w:val="00BB4C9A"/>
    <w:rsid w:val="00BB765F"/>
    <w:rsid w:val="00BC7FAB"/>
    <w:rsid w:val="00BD53CD"/>
    <w:rsid w:val="00BD5D43"/>
    <w:rsid w:val="00C14FAC"/>
    <w:rsid w:val="00C15FC3"/>
    <w:rsid w:val="00C36C24"/>
    <w:rsid w:val="00C4100A"/>
    <w:rsid w:val="00C4700E"/>
    <w:rsid w:val="00C5130F"/>
    <w:rsid w:val="00C63396"/>
    <w:rsid w:val="00C775F4"/>
    <w:rsid w:val="00C815A1"/>
    <w:rsid w:val="00C8480C"/>
    <w:rsid w:val="00CA535F"/>
    <w:rsid w:val="00CB1E68"/>
    <w:rsid w:val="00CB696A"/>
    <w:rsid w:val="00CC2AB3"/>
    <w:rsid w:val="00CC3ABD"/>
    <w:rsid w:val="00CD07E9"/>
    <w:rsid w:val="00CD49F0"/>
    <w:rsid w:val="00CE2D29"/>
    <w:rsid w:val="00CF701D"/>
    <w:rsid w:val="00CF7806"/>
    <w:rsid w:val="00D21E51"/>
    <w:rsid w:val="00D27B0E"/>
    <w:rsid w:val="00D34610"/>
    <w:rsid w:val="00D4568A"/>
    <w:rsid w:val="00D52BE1"/>
    <w:rsid w:val="00D57888"/>
    <w:rsid w:val="00D72AF7"/>
    <w:rsid w:val="00D8221D"/>
    <w:rsid w:val="00D871C9"/>
    <w:rsid w:val="00D92064"/>
    <w:rsid w:val="00D93939"/>
    <w:rsid w:val="00DB288D"/>
    <w:rsid w:val="00DB62D0"/>
    <w:rsid w:val="00DB6AAC"/>
    <w:rsid w:val="00DC32D6"/>
    <w:rsid w:val="00DC5BF4"/>
    <w:rsid w:val="00DD239E"/>
    <w:rsid w:val="00DD24EB"/>
    <w:rsid w:val="00DF0ABE"/>
    <w:rsid w:val="00DF49B3"/>
    <w:rsid w:val="00DF6B10"/>
    <w:rsid w:val="00E15FE3"/>
    <w:rsid w:val="00E24B38"/>
    <w:rsid w:val="00E2587A"/>
    <w:rsid w:val="00E42E34"/>
    <w:rsid w:val="00E5094F"/>
    <w:rsid w:val="00E7555C"/>
    <w:rsid w:val="00EA311B"/>
    <w:rsid w:val="00EA5E06"/>
    <w:rsid w:val="00EB5282"/>
    <w:rsid w:val="00EC5538"/>
    <w:rsid w:val="00EC6188"/>
    <w:rsid w:val="00EC6F8C"/>
    <w:rsid w:val="00F04E8C"/>
    <w:rsid w:val="00F07817"/>
    <w:rsid w:val="00F37677"/>
    <w:rsid w:val="00F47B15"/>
    <w:rsid w:val="00F5018C"/>
    <w:rsid w:val="00F5403C"/>
    <w:rsid w:val="00F818C1"/>
    <w:rsid w:val="00F96F54"/>
    <w:rsid w:val="00FB667E"/>
    <w:rsid w:val="00FC437B"/>
    <w:rsid w:val="00FC5A0C"/>
    <w:rsid w:val="00FD27BF"/>
    <w:rsid w:val="00FD2B4A"/>
    <w:rsid w:val="00FE22EE"/>
    <w:rsid w:val="00FF30EB"/>
    <w:rsid w:val="00FF3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EA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D86"/>
    <w:rPr>
      <w:rFonts w:ascii="Myriad Pro" w:hAnsi="Myriad Pro"/>
    </w:rPr>
  </w:style>
  <w:style w:type="paragraph" w:styleId="berschrift1">
    <w:name w:val="heading 1"/>
    <w:basedOn w:val="Standard"/>
    <w:next w:val="Standard"/>
    <w:link w:val="berschrift1Zchn"/>
    <w:uiPriority w:val="9"/>
    <w:qFormat/>
    <w:rsid w:val="006A6882"/>
    <w:pPr>
      <w:keepNext/>
      <w:keepLines/>
      <w:spacing w:before="600" w:after="0"/>
      <w:outlineLvl w:val="0"/>
    </w:pPr>
    <w:rPr>
      <w:rFonts w:eastAsiaTheme="majorEastAsia"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FC5A0C"/>
    <w:pPr>
      <w:keepNext/>
      <w:keepLines/>
      <w:spacing w:before="360" w:after="0"/>
      <w:outlineLvl w:val="1"/>
    </w:pPr>
    <w:rPr>
      <w:rFonts w:eastAsiaTheme="majorEastAsia" w:cstheme="majorBidi"/>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1CC4"/>
    <w:pPr>
      <w:ind w:left="720"/>
      <w:contextualSpacing/>
    </w:pPr>
  </w:style>
  <w:style w:type="paragraph" w:styleId="StandardWeb">
    <w:name w:val="Normal (Web)"/>
    <w:basedOn w:val="Standard"/>
    <w:uiPriority w:val="99"/>
    <w:semiHidden/>
    <w:unhideWhenUsed/>
    <w:rsid w:val="00583E8F"/>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DB62D0"/>
    <w:rPr>
      <w:color w:val="0563C1" w:themeColor="hyperlink"/>
      <w:u w:val="single"/>
    </w:rPr>
  </w:style>
  <w:style w:type="character" w:customStyle="1" w:styleId="UnresolvedMention">
    <w:name w:val="Unresolved Mention"/>
    <w:basedOn w:val="Absatz-Standardschriftart"/>
    <w:uiPriority w:val="99"/>
    <w:semiHidden/>
    <w:unhideWhenUsed/>
    <w:rsid w:val="00840C33"/>
    <w:rPr>
      <w:color w:val="605E5C"/>
      <w:shd w:val="clear" w:color="auto" w:fill="E1DFDD"/>
    </w:rPr>
  </w:style>
  <w:style w:type="paragraph" w:styleId="Kopfzeile">
    <w:name w:val="header"/>
    <w:basedOn w:val="Standard"/>
    <w:link w:val="KopfzeileZchn"/>
    <w:uiPriority w:val="99"/>
    <w:unhideWhenUsed/>
    <w:rsid w:val="002526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677"/>
  </w:style>
  <w:style w:type="paragraph" w:styleId="Fuzeile">
    <w:name w:val="footer"/>
    <w:basedOn w:val="Standard"/>
    <w:link w:val="FuzeileZchn"/>
    <w:uiPriority w:val="99"/>
    <w:unhideWhenUsed/>
    <w:rsid w:val="002526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677"/>
  </w:style>
  <w:style w:type="paragraph" w:styleId="Sprechblasentext">
    <w:name w:val="Balloon Text"/>
    <w:basedOn w:val="Standard"/>
    <w:link w:val="SprechblasentextZchn"/>
    <w:uiPriority w:val="99"/>
    <w:semiHidden/>
    <w:unhideWhenUsed/>
    <w:rsid w:val="002526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677"/>
    <w:rPr>
      <w:rFonts w:ascii="Segoe UI" w:hAnsi="Segoe UI" w:cs="Segoe UI"/>
      <w:sz w:val="18"/>
      <w:szCs w:val="18"/>
    </w:rPr>
  </w:style>
  <w:style w:type="character" w:styleId="Kommentarzeichen">
    <w:name w:val="annotation reference"/>
    <w:basedOn w:val="Absatz-Standardschriftart"/>
    <w:uiPriority w:val="99"/>
    <w:semiHidden/>
    <w:unhideWhenUsed/>
    <w:rsid w:val="006D4E4D"/>
    <w:rPr>
      <w:sz w:val="16"/>
      <w:szCs w:val="16"/>
    </w:rPr>
  </w:style>
  <w:style w:type="paragraph" w:styleId="Kommentartext">
    <w:name w:val="annotation text"/>
    <w:basedOn w:val="Standard"/>
    <w:link w:val="KommentartextZchn"/>
    <w:uiPriority w:val="99"/>
    <w:semiHidden/>
    <w:unhideWhenUsed/>
    <w:rsid w:val="006D4E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4E4D"/>
    <w:rPr>
      <w:sz w:val="20"/>
      <w:szCs w:val="20"/>
    </w:rPr>
  </w:style>
  <w:style w:type="paragraph" w:styleId="Kommentarthema">
    <w:name w:val="annotation subject"/>
    <w:basedOn w:val="Kommentartext"/>
    <w:next w:val="Kommentartext"/>
    <w:link w:val="KommentarthemaZchn"/>
    <w:uiPriority w:val="99"/>
    <w:semiHidden/>
    <w:unhideWhenUsed/>
    <w:rsid w:val="006D4E4D"/>
    <w:rPr>
      <w:b/>
      <w:bCs/>
    </w:rPr>
  </w:style>
  <w:style w:type="character" w:customStyle="1" w:styleId="KommentarthemaZchn">
    <w:name w:val="Kommentarthema Zchn"/>
    <w:basedOn w:val="KommentartextZchn"/>
    <w:link w:val="Kommentarthema"/>
    <w:uiPriority w:val="99"/>
    <w:semiHidden/>
    <w:rsid w:val="006D4E4D"/>
    <w:rPr>
      <w:b/>
      <w:bCs/>
      <w:sz w:val="20"/>
      <w:szCs w:val="20"/>
    </w:rPr>
  </w:style>
  <w:style w:type="character" w:customStyle="1" w:styleId="berschrift1Zchn">
    <w:name w:val="Überschrift 1 Zchn"/>
    <w:basedOn w:val="Absatz-Standardschriftart"/>
    <w:link w:val="berschrift1"/>
    <w:uiPriority w:val="9"/>
    <w:rsid w:val="006A6882"/>
    <w:rPr>
      <w:rFonts w:ascii="Myriad Pro" w:eastAsiaTheme="majorEastAsia" w:hAnsi="Myriad Pro"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FC5A0C"/>
    <w:rPr>
      <w:rFonts w:ascii="Myriad Pro" w:eastAsiaTheme="majorEastAsia" w:hAnsi="Myriad Pro" w:cstheme="majorBidi"/>
      <w:b/>
      <w:bCs/>
      <w:color w:val="5B9BD5" w:themeColor="accent1"/>
      <w:sz w:val="24"/>
      <w:szCs w:val="24"/>
    </w:rPr>
  </w:style>
  <w:style w:type="character" w:styleId="BesuchterHyperlink">
    <w:name w:val="FollowedHyperlink"/>
    <w:basedOn w:val="Absatz-Standardschriftart"/>
    <w:uiPriority w:val="99"/>
    <w:semiHidden/>
    <w:unhideWhenUsed/>
    <w:rsid w:val="000027E0"/>
    <w:rPr>
      <w:color w:val="954F72" w:themeColor="followedHyperlink"/>
      <w:u w:val="single"/>
    </w:rPr>
  </w:style>
  <w:style w:type="paragraph" w:styleId="Verzeichnis1">
    <w:name w:val="toc 1"/>
    <w:basedOn w:val="Standard"/>
    <w:next w:val="Standard"/>
    <w:autoRedefine/>
    <w:uiPriority w:val="39"/>
    <w:unhideWhenUsed/>
    <w:rsid w:val="006A6882"/>
    <w:pPr>
      <w:tabs>
        <w:tab w:val="right" w:leader="dot" w:pos="9060"/>
      </w:tabs>
      <w:spacing w:before="180" w:after="0"/>
    </w:pPr>
    <w:rPr>
      <w:b/>
      <w:noProof/>
      <w:color w:val="0070C0"/>
    </w:rPr>
  </w:style>
  <w:style w:type="paragraph" w:styleId="Verzeichnis2">
    <w:name w:val="toc 2"/>
    <w:basedOn w:val="Standard"/>
    <w:next w:val="Standard"/>
    <w:autoRedefine/>
    <w:uiPriority w:val="39"/>
    <w:unhideWhenUsed/>
    <w:rsid w:val="006A6882"/>
    <w:pPr>
      <w:tabs>
        <w:tab w:val="right" w:leader="dot" w:pos="9060"/>
      </w:tabs>
      <w:spacing w:before="60" w:after="0"/>
      <w:ind w:left="221"/>
    </w:pPr>
    <w:rPr>
      <w:noProof/>
      <w:color w:val="0070C0"/>
      <w:sz w:val="21"/>
    </w:rPr>
  </w:style>
  <w:style w:type="character" w:styleId="Hervorhebung">
    <w:name w:val="Emphasis"/>
    <w:basedOn w:val="Absatz-Standardschriftart"/>
    <w:uiPriority w:val="20"/>
    <w:qFormat/>
    <w:rsid w:val="00356E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1D86"/>
    <w:rPr>
      <w:rFonts w:ascii="Myriad Pro" w:hAnsi="Myriad Pro"/>
    </w:rPr>
  </w:style>
  <w:style w:type="paragraph" w:styleId="berschrift1">
    <w:name w:val="heading 1"/>
    <w:basedOn w:val="Standard"/>
    <w:next w:val="Standard"/>
    <w:link w:val="berschrift1Zchn"/>
    <w:uiPriority w:val="9"/>
    <w:qFormat/>
    <w:rsid w:val="006A6882"/>
    <w:pPr>
      <w:keepNext/>
      <w:keepLines/>
      <w:spacing w:before="600" w:after="0"/>
      <w:outlineLvl w:val="0"/>
    </w:pPr>
    <w:rPr>
      <w:rFonts w:eastAsiaTheme="majorEastAsia"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FC5A0C"/>
    <w:pPr>
      <w:keepNext/>
      <w:keepLines/>
      <w:spacing w:before="360" w:after="0"/>
      <w:outlineLvl w:val="1"/>
    </w:pPr>
    <w:rPr>
      <w:rFonts w:eastAsiaTheme="majorEastAsia" w:cstheme="majorBidi"/>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1CC4"/>
    <w:pPr>
      <w:ind w:left="720"/>
      <w:contextualSpacing/>
    </w:pPr>
  </w:style>
  <w:style w:type="paragraph" w:styleId="StandardWeb">
    <w:name w:val="Normal (Web)"/>
    <w:basedOn w:val="Standard"/>
    <w:uiPriority w:val="99"/>
    <w:semiHidden/>
    <w:unhideWhenUsed/>
    <w:rsid w:val="00583E8F"/>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DB62D0"/>
    <w:rPr>
      <w:color w:val="0563C1" w:themeColor="hyperlink"/>
      <w:u w:val="single"/>
    </w:rPr>
  </w:style>
  <w:style w:type="character" w:customStyle="1" w:styleId="UnresolvedMention">
    <w:name w:val="Unresolved Mention"/>
    <w:basedOn w:val="Absatz-Standardschriftart"/>
    <w:uiPriority w:val="99"/>
    <w:semiHidden/>
    <w:unhideWhenUsed/>
    <w:rsid w:val="00840C33"/>
    <w:rPr>
      <w:color w:val="605E5C"/>
      <w:shd w:val="clear" w:color="auto" w:fill="E1DFDD"/>
    </w:rPr>
  </w:style>
  <w:style w:type="paragraph" w:styleId="Kopfzeile">
    <w:name w:val="header"/>
    <w:basedOn w:val="Standard"/>
    <w:link w:val="KopfzeileZchn"/>
    <w:uiPriority w:val="99"/>
    <w:unhideWhenUsed/>
    <w:rsid w:val="002526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677"/>
  </w:style>
  <w:style w:type="paragraph" w:styleId="Fuzeile">
    <w:name w:val="footer"/>
    <w:basedOn w:val="Standard"/>
    <w:link w:val="FuzeileZchn"/>
    <w:uiPriority w:val="99"/>
    <w:unhideWhenUsed/>
    <w:rsid w:val="002526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677"/>
  </w:style>
  <w:style w:type="paragraph" w:styleId="Sprechblasentext">
    <w:name w:val="Balloon Text"/>
    <w:basedOn w:val="Standard"/>
    <w:link w:val="SprechblasentextZchn"/>
    <w:uiPriority w:val="99"/>
    <w:semiHidden/>
    <w:unhideWhenUsed/>
    <w:rsid w:val="002526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677"/>
    <w:rPr>
      <w:rFonts w:ascii="Segoe UI" w:hAnsi="Segoe UI" w:cs="Segoe UI"/>
      <w:sz w:val="18"/>
      <w:szCs w:val="18"/>
    </w:rPr>
  </w:style>
  <w:style w:type="character" w:styleId="Kommentarzeichen">
    <w:name w:val="annotation reference"/>
    <w:basedOn w:val="Absatz-Standardschriftart"/>
    <w:uiPriority w:val="99"/>
    <w:semiHidden/>
    <w:unhideWhenUsed/>
    <w:rsid w:val="006D4E4D"/>
    <w:rPr>
      <w:sz w:val="16"/>
      <w:szCs w:val="16"/>
    </w:rPr>
  </w:style>
  <w:style w:type="paragraph" w:styleId="Kommentartext">
    <w:name w:val="annotation text"/>
    <w:basedOn w:val="Standard"/>
    <w:link w:val="KommentartextZchn"/>
    <w:uiPriority w:val="99"/>
    <w:semiHidden/>
    <w:unhideWhenUsed/>
    <w:rsid w:val="006D4E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4E4D"/>
    <w:rPr>
      <w:sz w:val="20"/>
      <w:szCs w:val="20"/>
    </w:rPr>
  </w:style>
  <w:style w:type="paragraph" w:styleId="Kommentarthema">
    <w:name w:val="annotation subject"/>
    <w:basedOn w:val="Kommentartext"/>
    <w:next w:val="Kommentartext"/>
    <w:link w:val="KommentarthemaZchn"/>
    <w:uiPriority w:val="99"/>
    <w:semiHidden/>
    <w:unhideWhenUsed/>
    <w:rsid w:val="006D4E4D"/>
    <w:rPr>
      <w:b/>
      <w:bCs/>
    </w:rPr>
  </w:style>
  <w:style w:type="character" w:customStyle="1" w:styleId="KommentarthemaZchn">
    <w:name w:val="Kommentarthema Zchn"/>
    <w:basedOn w:val="KommentartextZchn"/>
    <w:link w:val="Kommentarthema"/>
    <w:uiPriority w:val="99"/>
    <w:semiHidden/>
    <w:rsid w:val="006D4E4D"/>
    <w:rPr>
      <w:b/>
      <w:bCs/>
      <w:sz w:val="20"/>
      <w:szCs w:val="20"/>
    </w:rPr>
  </w:style>
  <w:style w:type="character" w:customStyle="1" w:styleId="berschrift1Zchn">
    <w:name w:val="Überschrift 1 Zchn"/>
    <w:basedOn w:val="Absatz-Standardschriftart"/>
    <w:link w:val="berschrift1"/>
    <w:uiPriority w:val="9"/>
    <w:rsid w:val="006A6882"/>
    <w:rPr>
      <w:rFonts w:ascii="Myriad Pro" w:eastAsiaTheme="majorEastAsia" w:hAnsi="Myriad Pro"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FC5A0C"/>
    <w:rPr>
      <w:rFonts w:ascii="Myriad Pro" w:eastAsiaTheme="majorEastAsia" w:hAnsi="Myriad Pro" w:cstheme="majorBidi"/>
      <w:b/>
      <w:bCs/>
      <w:color w:val="5B9BD5" w:themeColor="accent1"/>
      <w:sz w:val="24"/>
      <w:szCs w:val="24"/>
    </w:rPr>
  </w:style>
  <w:style w:type="character" w:styleId="BesuchterHyperlink">
    <w:name w:val="FollowedHyperlink"/>
    <w:basedOn w:val="Absatz-Standardschriftart"/>
    <w:uiPriority w:val="99"/>
    <w:semiHidden/>
    <w:unhideWhenUsed/>
    <w:rsid w:val="000027E0"/>
    <w:rPr>
      <w:color w:val="954F72" w:themeColor="followedHyperlink"/>
      <w:u w:val="single"/>
    </w:rPr>
  </w:style>
  <w:style w:type="paragraph" w:styleId="Verzeichnis1">
    <w:name w:val="toc 1"/>
    <w:basedOn w:val="Standard"/>
    <w:next w:val="Standard"/>
    <w:autoRedefine/>
    <w:uiPriority w:val="39"/>
    <w:unhideWhenUsed/>
    <w:rsid w:val="006A6882"/>
    <w:pPr>
      <w:tabs>
        <w:tab w:val="right" w:leader="dot" w:pos="9060"/>
      </w:tabs>
      <w:spacing w:before="180" w:after="0"/>
    </w:pPr>
    <w:rPr>
      <w:b/>
      <w:noProof/>
      <w:color w:val="0070C0"/>
    </w:rPr>
  </w:style>
  <w:style w:type="paragraph" w:styleId="Verzeichnis2">
    <w:name w:val="toc 2"/>
    <w:basedOn w:val="Standard"/>
    <w:next w:val="Standard"/>
    <w:autoRedefine/>
    <w:uiPriority w:val="39"/>
    <w:unhideWhenUsed/>
    <w:rsid w:val="006A6882"/>
    <w:pPr>
      <w:tabs>
        <w:tab w:val="right" w:leader="dot" w:pos="9060"/>
      </w:tabs>
      <w:spacing w:before="60" w:after="0"/>
      <w:ind w:left="221"/>
    </w:pPr>
    <w:rPr>
      <w:noProof/>
      <w:color w:val="0070C0"/>
      <w:sz w:val="21"/>
    </w:rPr>
  </w:style>
  <w:style w:type="character" w:styleId="Hervorhebung">
    <w:name w:val="Emphasis"/>
    <w:basedOn w:val="Absatz-Standardschriftart"/>
    <w:uiPriority w:val="20"/>
    <w:qFormat/>
    <w:rsid w:val="00356E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7699">
      <w:bodyDiv w:val="1"/>
      <w:marLeft w:val="0"/>
      <w:marRight w:val="0"/>
      <w:marTop w:val="0"/>
      <w:marBottom w:val="0"/>
      <w:divBdr>
        <w:top w:val="none" w:sz="0" w:space="0" w:color="auto"/>
        <w:left w:val="none" w:sz="0" w:space="0" w:color="auto"/>
        <w:bottom w:val="none" w:sz="0" w:space="0" w:color="auto"/>
        <w:right w:val="none" w:sz="0" w:space="0" w:color="auto"/>
      </w:divBdr>
    </w:div>
    <w:div w:id="594829241">
      <w:bodyDiv w:val="1"/>
      <w:marLeft w:val="0"/>
      <w:marRight w:val="0"/>
      <w:marTop w:val="0"/>
      <w:marBottom w:val="0"/>
      <w:divBdr>
        <w:top w:val="none" w:sz="0" w:space="0" w:color="auto"/>
        <w:left w:val="none" w:sz="0" w:space="0" w:color="auto"/>
        <w:bottom w:val="none" w:sz="0" w:space="0" w:color="auto"/>
        <w:right w:val="none" w:sz="0" w:space="0" w:color="auto"/>
      </w:divBdr>
    </w:div>
    <w:div w:id="790435119">
      <w:bodyDiv w:val="1"/>
      <w:marLeft w:val="0"/>
      <w:marRight w:val="0"/>
      <w:marTop w:val="0"/>
      <w:marBottom w:val="0"/>
      <w:divBdr>
        <w:top w:val="none" w:sz="0" w:space="0" w:color="auto"/>
        <w:left w:val="none" w:sz="0" w:space="0" w:color="auto"/>
        <w:bottom w:val="none" w:sz="0" w:space="0" w:color="auto"/>
        <w:right w:val="none" w:sz="0" w:space="0" w:color="auto"/>
      </w:divBdr>
    </w:div>
    <w:div w:id="1646857217">
      <w:bodyDiv w:val="1"/>
      <w:marLeft w:val="0"/>
      <w:marRight w:val="0"/>
      <w:marTop w:val="0"/>
      <w:marBottom w:val="0"/>
      <w:divBdr>
        <w:top w:val="none" w:sz="0" w:space="0" w:color="auto"/>
        <w:left w:val="none" w:sz="0" w:space="0" w:color="auto"/>
        <w:bottom w:val="none" w:sz="0" w:space="0" w:color="auto"/>
        <w:right w:val="none" w:sz="0" w:space="0" w:color="auto"/>
      </w:divBdr>
    </w:div>
    <w:div w:id="1660304136">
      <w:bodyDiv w:val="1"/>
      <w:marLeft w:val="0"/>
      <w:marRight w:val="0"/>
      <w:marTop w:val="0"/>
      <w:marBottom w:val="0"/>
      <w:divBdr>
        <w:top w:val="none" w:sz="0" w:space="0" w:color="auto"/>
        <w:left w:val="none" w:sz="0" w:space="0" w:color="auto"/>
        <w:bottom w:val="none" w:sz="0" w:space="0" w:color="auto"/>
        <w:right w:val="none" w:sz="0" w:space="0" w:color="auto"/>
      </w:divBdr>
    </w:div>
    <w:div w:id="1935822380">
      <w:bodyDiv w:val="1"/>
      <w:marLeft w:val="0"/>
      <w:marRight w:val="0"/>
      <w:marTop w:val="0"/>
      <w:marBottom w:val="0"/>
      <w:divBdr>
        <w:top w:val="none" w:sz="0" w:space="0" w:color="auto"/>
        <w:left w:val="none" w:sz="0" w:space="0" w:color="auto"/>
        <w:bottom w:val="none" w:sz="0" w:space="0" w:color="auto"/>
        <w:right w:val="none" w:sz="0" w:space="0" w:color="auto"/>
      </w:divBdr>
    </w:div>
    <w:div w:id="19972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stummainz.de/seelsorge/Erwachsenenseelsorge/aktuell/nachrichten/nachricht/Wenn-an-der-Beerdigung-alles-anderes-i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edenkseite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auer.bistum-trier.de/weitere-Angebote/corona-trauer-hinweise-fu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ki.de/DE/Content/InfAZ/N/Neuartiges_Coronavirus/Verstorbene.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eid.de/" TargetMode="External"/><Relationship Id="rId23" Type="http://schemas.openxmlformats.org/officeDocument/2006/relationships/fontTable" Target="fontTable.xml"/><Relationship Id="rId10" Type="http://schemas.openxmlformats.org/officeDocument/2006/relationships/hyperlink" Target="http://www.hpvbw.de/hospizeinrichtungen-bw%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te-trauer.d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1ADD-FB00-4F80-B01D-DF7C3D8C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1EC157D4.dotm</Template>
  <TotalTime>0</TotalTime>
  <Pages>3</Pages>
  <Words>3882</Words>
  <Characters>24462</Characters>
  <Application>Microsoft Office Word</Application>
  <DocSecurity>4</DocSecurity>
  <Lines>203</Lines>
  <Paragraphs>56</Paragraphs>
  <ScaleCrop>false</ScaleCrop>
  <HeadingPairs>
    <vt:vector size="2" baseType="variant">
      <vt:variant>
        <vt:lpstr>Titel</vt:lpstr>
      </vt:variant>
      <vt:variant>
        <vt:i4>1</vt:i4>
      </vt:variant>
    </vt:vector>
  </HeadingPairs>
  <TitlesOfParts>
    <vt:vector size="1" baseType="lpstr">
      <vt:lpstr>Umgang mit Sterben, Tod und Trauer in Zeiten der Corona-Krise</vt:lpstr>
    </vt:vector>
  </TitlesOfParts>
  <Company>Bischöfliches Generalvikariat Trier</Company>
  <LinksUpToDate>false</LinksUpToDate>
  <CharactersWithSpaces>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Umgang mit Sterben, Tod und Trauer in Zeiten der Corona-Krise</dc:title>
  <dc:creator>Jürgen Burkhardt;Stefan Nober</dc:creator>
  <cp:lastModifiedBy>Redelstein, Uli (kath.)</cp:lastModifiedBy>
  <cp:revision>2</cp:revision>
  <cp:lastPrinted>2020-04-17T16:14:00Z</cp:lastPrinted>
  <dcterms:created xsi:type="dcterms:W3CDTF">2020-08-17T13:00:00Z</dcterms:created>
  <dcterms:modified xsi:type="dcterms:W3CDTF">2020-08-17T13:00:00Z</dcterms:modified>
</cp:coreProperties>
</file>