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D3F" w:rsidRDefault="00AE2D3F"/>
    <w:p w:rsidR="00B8143F" w:rsidRPr="001D31B2" w:rsidRDefault="001D31B2">
      <w:pPr>
        <w:rPr>
          <w:i/>
        </w:rPr>
      </w:pPr>
      <w:r w:rsidRPr="001D31B2">
        <w:rPr>
          <w:i/>
        </w:rPr>
        <w:t>Simone Jäger</w:t>
      </w:r>
    </w:p>
    <w:p w:rsidR="00AE2D3F" w:rsidRPr="00B8143F" w:rsidRDefault="001D31B2">
      <w:pPr>
        <w:rPr>
          <w:b/>
          <w:sz w:val="32"/>
          <w:szCs w:val="32"/>
        </w:rPr>
      </w:pPr>
      <w:r>
        <w:rPr>
          <w:b/>
          <w:sz w:val="32"/>
          <w:szCs w:val="32"/>
        </w:rPr>
        <w:t>Zwischen hier und dort</w:t>
      </w:r>
    </w:p>
    <w:p w:rsidR="00AE2D3F" w:rsidRPr="00E913CB" w:rsidRDefault="00D36E1B">
      <w:pPr>
        <w:rPr>
          <w:sz w:val="24"/>
          <w:szCs w:val="24"/>
        </w:rPr>
      </w:pPr>
      <w:r>
        <w:rPr>
          <w:sz w:val="24"/>
          <w:szCs w:val="24"/>
        </w:rPr>
        <w:t>Gedanken zur Skulptur</w:t>
      </w:r>
      <w:r w:rsidR="001D31B2" w:rsidRPr="00E913CB">
        <w:rPr>
          <w:sz w:val="24"/>
          <w:szCs w:val="24"/>
        </w:rPr>
        <w:t xml:space="preserve"> von Annette Zappe</w:t>
      </w:r>
    </w:p>
    <w:p w:rsidR="00AE2D3F" w:rsidRPr="00066767" w:rsidRDefault="001D31B2" w:rsidP="00E913CB">
      <w:pPr>
        <w:spacing w:before="120"/>
        <w:rPr>
          <w:sz w:val="24"/>
          <w:szCs w:val="24"/>
        </w:rPr>
      </w:pPr>
      <w:r w:rsidRPr="00066767">
        <w:rPr>
          <w:sz w:val="24"/>
          <w:szCs w:val="24"/>
        </w:rPr>
        <w:t>Spiritueller I</w:t>
      </w:r>
      <w:r w:rsidR="0039018E">
        <w:rPr>
          <w:sz w:val="24"/>
          <w:szCs w:val="24"/>
        </w:rPr>
        <w:t>mpuls</w:t>
      </w:r>
      <w:r w:rsidRPr="00066767">
        <w:rPr>
          <w:sz w:val="24"/>
          <w:szCs w:val="24"/>
        </w:rPr>
        <w:t xml:space="preserve"> bei Sitzungen</w:t>
      </w:r>
      <w:r w:rsidR="00066767" w:rsidRPr="00066767">
        <w:rPr>
          <w:sz w:val="24"/>
          <w:szCs w:val="24"/>
        </w:rPr>
        <w:t>,</w:t>
      </w:r>
      <w:r w:rsidRPr="00066767">
        <w:rPr>
          <w:sz w:val="24"/>
          <w:szCs w:val="24"/>
        </w:rPr>
        <w:t xml:space="preserve"> Gremien</w:t>
      </w:r>
      <w:r w:rsidR="00066767" w:rsidRPr="00066767">
        <w:rPr>
          <w:sz w:val="24"/>
          <w:szCs w:val="24"/>
        </w:rPr>
        <w:t>, Konferenzen</w:t>
      </w:r>
    </w:p>
    <w:p w:rsidR="00E913CB" w:rsidRPr="00E913CB" w:rsidRDefault="00E913CB" w:rsidP="00E913CB">
      <w:pPr>
        <w:spacing w:before="240"/>
        <w:rPr>
          <w:b/>
        </w:rPr>
      </w:pPr>
      <w:r w:rsidRPr="00E913CB">
        <w:rPr>
          <w:b/>
        </w:rPr>
        <w:t>Material</w:t>
      </w:r>
    </w:p>
    <w:p w:rsidR="00E913CB" w:rsidRDefault="00D36E1B">
      <w:r>
        <w:t>Foto der Skulptur</w:t>
      </w:r>
      <w:bookmarkStart w:id="0" w:name="_GoBack"/>
      <w:bookmarkEnd w:id="0"/>
      <w:r w:rsidR="00E913CB">
        <w:t xml:space="preserve"> von Annette Zappe (digital), </w:t>
      </w:r>
      <w:proofErr w:type="spellStart"/>
      <w:r w:rsidR="00E913CB">
        <w:t>Beamer</w:t>
      </w:r>
      <w:proofErr w:type="spellEnd"/>
    </w:p>
    <w:p w:rsidR="00E913CB" w:rsidRPr="00E913CB" w:rsidRDefault="00E913CB" w:rsidP="00E913CB">
      <w:pPr>
        <w:spacing w:before="120"/>
        <w:rPr>
          <w:b/>
        </w:rPr>
      </w:pPr>
      <w:r w:rsidRPr="00E913CB">
        <w:rPr>
          <w:b/>
        </w:rPr>
        <w:t>Zeit</w:t>
      </w:r>
    </w:p>
    <w:p w:rsidR="00E913CB" w:rsidRDefault="00E913CB">
      <w:r>
        <w:t>5-10 Minuten</w:t>
      </w:r>
    </w:p>
    <w:p w:rsidR="007B2EF7" w:rsidRDefault="004D6D4F" w:rsidP="00E913CB">
      <w:pPr>
        <w:spacing w:before="600"/>
        <w:rPr>
          <w:b/>
          <w:sz w:val="32"/>
          <w:szCs w:val="32"/>
        </w:rPr>
      </w:pPr>
      <w:r w:rsidRPr="00E53914">
        <w:rPr>
          <w:noProof/>
          <w:lang w:eastAsia="de-DE"/>
        </w:rPr>
        <w:drawing>
          <wp:inline distT="0" distB="0" distL="0" distR="0" wp14:anchorId="17C12B3A" wp14:editId="68A4008C">
            <wp:extent cx="2712720" cy="875304"/>
            <wp:effectExtent l="0" t="0" r="0" b="1270"/>
            <wp:docPr id="3" name="Grafik 3" descr=" Bronzefiguren von Annette Anette Zappe - Künstlerin , Bildhauerin aus Kempten im Allgä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Bronzefiguren von Annette Anette Zappe - Künstlerin , Bildhauerin aus Kempten im Allgäu"/>
                    <pic:cNvPicPr>
                      <a:picLocks noChangeAspect="1" noChangeArrowheads="1"/>
                    </pic:cNvPicPr>
                  </pic:nvPicPr>
                  <pic:blipFill rotWithShape="1">
                    <a:blip r:embed="rId9">
                      <a:extLst>
                        <a:ext uri="{28A0092B-C50C-407E-A947-70E740481C1C}">
                          <a14:useLocalDpi xmlns:a14="http://schemas.microsoft.com/office/drawing/2010/main" val="0"/>
                        </a:ext>
                      </a:extLst>
                    </a:blip>
                    <a:srcRect t="51600"/>
                    <a:stretch/>
                  </pic:blipFill>
                  <pic:spPr bwMode="auto">
                    <a:xfrm>
                      <a:off x="0" y="0"/>
                      <a:ext cx="2712720" cy="875304"/>
                    </a:xfrm>
                    <a:prstGeom prst="rect">
                      <a:avLst/>
                    </a:prstGeom>
                    <a:noFill/>
                    <a:ln>
                      <a:noFill/>
                    </a:ln>
                    <a:extLst>
                      <a:ext uri="{53640926-AAD7-44D8-BBD7-CCE9431645EC}">
                        <a14:shadowObscured xmlns:a14="http://schemas.microsoft.com/office/drawing/2010/main"/>
                      </a:ext>
                    </a:extLst>
                  </pic:spPr>
                </pic:pic>
              </a:graphicData>
            </a:graphic>
          </wp:inline>
        </w:drawing>
      </w:r>
    </w:p>
    <w:p w:rsidR="004D6D4F" w:rsidRPr="004D6D4F" w:rsidRDefault="004D6D4F" w:rsidP="00E913CB">
      <w:pPr>
        <w:spacing w:before="600"/>
        <w:rPr>
          <w:sz w:val="24"/>
          <w:szCs w:val="24"/>
        </w:rPr>
      </w:pPr>
      <w:r w:rsidRPr="004D6D4F">
        <w:rPr>
          <w:i/>
          <w:sz w:val="24"/>
          <w:szCs w:val="24"/>
        </w:rPr>
        <w:t xml:space="preserve">hier finden Sie das Bild als </w:t>
      </w:r>
      <w:proofErr w:type="spellStart"/>
      <w:r w:rsidRPr="004D6D4F">
        <w:rPr>
          <w:i/>
          <w:sz w:val="24"/>
          <w:szCs w:val="24"/>
        </w:rPr>
        <w:t>download</w:t>
      </w:r>
      <w:proofErr w:type="spellEnd"/>
      <w:r w:rsidRPr="004D6D4F">
        <w:rPr>
          <w:i/>
          <w:sz w:val="24"/>
          <w:szCs w:val="24"/>
        </w:rPr>
        <w:t xml:space="preserve"> </w:t>
      </w:r>
      <w:hyperlink r:id="rId10" w:history="1">
        <w:r w:rsidRPr="004D6D4F">
          <w:rPr>
            <w:rStyle w:val="Hyperlink"/>
            <w:i/>
            <w:sz w:val="24"/>
            <w:szCs w:val="24"/>
          </w:rPr>
          <w:t>https://annettezappe.de/texte/pressefotos/</w:t>
        </w:r>
      </w:hyperlink>
    </w:p>
    <w:p w:rsidR="00066767" w:rsidRPr="004D6D4F" w:rsidRDefault="00066767" w:rsidP="00E913CB">
      <w:pPr>
        <w:spacing w:before="600"/>
        <w:rPr>
          <w:b/>
          <w:sz w:val="24"/>
          <w:szCs w:val="24"/>
        </w:rPr>
      </w:pPr>
      <w:r w:rsidRPr="004D6D4F">
        <w:rPr>
          <w:b/>
          <w:sz w:val="24"/>
          <w:szCs w:val="24"/>
        </w:rPr>
        <w:t>Zwischen hier und dort</w:t>
      </w:r>
    </w:p>
    <w:p w:rsidR="00066767" w:rsidRPr="004D6D4F" w:rsidRDefault="00066767" w:rsidP="00066767">
      <w:pPr>
        <w:pStyle w:val="Listenabsatz"/>
        <w:numPr>
          <w:ilvl w:val="0"/>
          <w:numId w:val="4"/>
        </w:numPr>
        <w:spacing w:before="120" w:line="259" w:lineRule="auto"/>
        <w:ind w:left="714" w:hanging="357"/>
        <w:contextualSpacing w:val="0"/>
        <w:rPr>
          <w:sz w:val="24"/>
          <w:szCs w:val="24"/>
        </w:rPr>
      </w:pPr>
      <w:r w:rsidRPr="004D6D4F">
        <w:rPr>
          <w:sz w:val="24"/>
          <w:szCs w:val="24"/>
        </w:rPr>
        <w:t>Kunstwerk …</w:t>
      </w:r>
    </w:p>
    <w:p w:rsidR="00066767" w:rsidRPr="004D6D4F" w:rsidRDefault="00066767" w:rsidP="00066767">
      <w:pPr>
        <w:pStyle w:val="Listenabsatz"/>
        <w:numPr>
          <w:ilvl w:val="0"/>
          <w:numId w:val="4"/>
        </w:numPr>
        <w:spacing w:before="120" w:line="259" w:lineRule="auto"/>
        <w:ind w:left="714" w:hanging="357"/>
        <w:contextualSpacing w:val="0"/>
        <w:rPr>
          <w:sz w:val="24"/>
          <w:szCs w:val="24"/>
        </w:rPr>
      </w:pPr>
      <w:r w:rsidRPr="004D6D4F">
        <w:rPr>
          <w:sz w:val="24"/>
          <w:szCs w:val="24"/>
        </w:rPr>
        <w:t>Könnte für die Zeit stehen in der wir leben – auf dem Bogen gibt es ein aufwärts und ein abwärts. Viele Menschen haben heute das Grundgefühl jetzt geht es nur noch abwärts.</w:t>
      </w:r>
    </w:p>
    <w:p w:rsidR="00066767" w:rsidRPr="004D6D4F" w:rsidRDefault="00066767" w:rsidP="00066767">
      <w:pPr>
        <w:pStyle w:val="Listenabsatz"/>
        <w:numPr>
          <w:ilvl w:val="0"/>
          <w:numId w:val="4"/>
        </w:numPr>
        <w:spacing w:before="120" w:line="259" w:lineRule="auto"/>
        <w:ind w:left="714" w:hanging="357"/>
        <w:contextualSpacing w:val="0"/>
        <w:rPr>
          <w:sz w:val="24"/>
          <w:szCs w:val="24"/>
        </w:rPr>
      </w:pPr>
      <w:r w:rsidRPr="004D6D4F">
        <w:rPr>
          <w:sz w:val="24"/>
          <w:szCs w:val="24"/>
        </w:rPr>
        <w:t>Unterwegs sein – in Bewegung sein – von hier nach dort – ist die Perspektive Jesu – ganz im Hier und Heute sein, im Wissen, dass der nächste Moment, der Moment des Aufbruchs ist.</w:t>
      </w:r>
    </w:p>
    <w:p w:rsidR="00066767" w:rsidRPr="004D6D4F" w:rsidRDefault="00066767" w:rsidP="00066767">
      <w:pPr>
        <w:pStyle w:val="Listenabsatz"/>
        <w:numPr>
          <w:ilvl w:val="0"/>
          <w:numId w:val="4"/>
        </w:numPr>
        <w:spacing w:before="120" w:line="259" w:lineRule="auto"/>
        <w:ind w:left="714" w:hanging="357"/>
        <w:contextualSpacing w:val="0"/>
        <w:rPr>
          <w:sz w:val="24"/>
          <w:szCs w:val="24"/>
        </w:rPr>
      </w:pPr>
      <w:r w:rsidRPr="004D6D4F">
        <w:rPr>
          <w:sz w:val="24"/>
          <w:szCs w:val="24"/>
        </w:rPr>
        <w:t xml:space="preserve">Dazu kennen wir viele Geschichten der Evangelien, Jesus ging nach Galiläa, nach Nazareth, durch </w:t>
      </w:r>
      <w:proofErr w:type="spellStart"/>
      <w:r w:rsidRPr="004D6D4F">
        <w:rPr>
          <w:sz w:val="24"/>
          <w:szCs w:val="24"/>
        </w:rPr>
        <w:t>Samarien</w:t>
      </w:r>
      <w:proofErr w:type="spellEnd"/>
      <w:r w:rsidRPr="004D6D4F">
        <w:rPr>
          <w:sz w:val="24"/>
          <w:szCs w:val="24"/>
        </w:rPr>
        <w:t>, nach Jerusalem… Unterwegssein – Da-Sein – heilende Begegnung und immer wieder Aufbruch…</w:t>
      </w:r>
    </w:p>
    <w:p w:rsidR="00066767" w:rsidRPr="004D6D4F" w:rsidRDefault="00066767" w:rsidP="00066767">
      <w:pPr>
        <w:pStyle w:val="Listenabsatz"/>
        <w:numPr>
          <w:ilvl w:val="0"/>
          <w:numId w:val="4"/>
        </w:numPr>
        <w:spacing w:before="120" w:line="259" w:lineRule="auto"/>
        <w:ind w:left="714" w:hanging="357"/>
        <w:contextualSpacing w:val="0"/>
        <w:rPr>
          <w:sz w:val="24"/>
          <w:szCs w:val="24"/>
        </w:rPr>
      </w:pPr>
      <w:r w:rsidRPr="004D6D4F">
        <w:rPr>
          <w:sz w:val="24"/>
          <w:szCs w:val="24"/>
        </w:rPr>
        <w:t>Blick auf das Bild, der Bogen könnte auch den Regenbogen andeuten – das Zeichen aus dem Alten Testament für den Bund Gottes mit den Menschen. Gott ist ein Gott, der die Menschen nicht verlässt, der Ja sagt zum Leben, dieser Bund – als Grund für unser Unterwegssein…</w:t>
      </w:r>
    </w:p>
    <w:p w:rsidR="00066767" w:rsidRPr="004D6D4F" w:rsidRDefault="00066767" w:rsidP="00066767">
      <w:pPr>
        <w:spacing w:before="360"/>
        <w:rPr>
          <w:b/>
          <w:sz w:val="24"/>
          <w:szCs w:val="24"/>
        </w:rPr>
      </w:pPr>
      <w:r w:rsidRPr="004D6D4F">
        <w:rPr>
          <w:b/>
          <w:sz w:val="24"/>
          <w:szCs w:val="24"/>
        </w:rPr>
        <w:t>Zwischen hier und dort</w:t>
      </w:r>
    </w:p>
    <w:p w:rsidR="00066767" w:rsidRPr="004D6D4F" w:rsidRDefault="00066767" w:rsidP="00066767">
      <w:pPr>
        <w:pStyle w:val="Listenabsatz"/>
        <w:numPr>
          <w:ilvl w:val="0"/>
          <w:numId w:val="5"/>
        </w:numPr>
        <w:spacing w:before="120" w:line="259" w:lineRule="auto"/>
        <w:contextualSpacing w:val="0"/>
        <w:rPr>
          <w:sz w:val="24"/>
          <w:szCs w:val="24"/>
        </w:rPr>
      </w:pPr>
      <w:r w:rsidRPr="004D6D4F">
        <w:rPr>
          <w:sz w:val="24"/>
          <w:szCs w:val="24"/>
        </w:rPr>
        <w:t>Ein Bild für die Situation unserer Kirche heute oder eigentlich schon zu jeder Zeit</w:t>
      </w:r>
    </w:p>
    <w:p w:rsidR="00066767" w:rsidRPr="004D6D4F" w:rsidRDefault="00066767" w:rsidP="00066767">
      <w:pPr>
        <w:pStyle w:val="Listenabsatz"/>
        <w:numPr>
          <w:ilvl w:val="0"/>
          <w:numId w:val="5"/>
        </w:numPr>
        <w:spacing w:before="120" w:line="259" w:lineRule="auto"/>
        <w:contextualSpacing w:val="0"/>
        <w:rPr>
          <w:sz w:val="24"/>
          <w:szCs w:val="24"/>
        </w:rPr>
      </w:pPr>
      <w:proofErr w:type="spellStart"/>
      <w:r w:rsidRPr="004D6D4F">
        <w:rPr>
          <w:sz w:val="24"/>
          <w:szCs w:val="24"/>
        </w:rPr>
        <w:t>Madelein</w:t>
      </w:r>
      <w:proofErr w:type="spellEnd"/>
      <w:r w:rsidRPr="004D6D4F">
        <w:rPr>
          <w:sz w:val="24"/>
          <w:szCs w:val="24"/>
        </w:rPr>
        <w:t xml:space="preserve"> </w:t>
      </w:r>
      <w:proofErr w:type="spellStart"/>
      <w:r w:rsidRPr="004D6D4F">
        <w:rPr>
          <w:sz w:val="24"/>
          <w:szCs w:val="24"/>
        </w:rPr>
        <w:t>Delbrel</w:t>
      </w:r>
      <w:proofErr w:type="spellEnd"/>
      <w:r w:rsidRPr="004D6D4F">
        <w:rPr>
          <w:sz w:val="24"/>
          <w:szCs w:val="24"/>
        </w:rPr>
        <w:t>…“Der Normalzustand von Kirche ist es, eine Kirche im Aufbruch zu sein.“</w:t>
      </w:r>
    </w:p>
    <w:p w:rsidR="00066767" w:rsidRPr="004D6D4F" w:rsidRDefault="00066767" w:rsidP="00066767">
      <w:pPr>
        <w:pStyle w:val="Listenabsatz"/>
        <w:numPr>
          <w:ilvl w:val="0"/>
          <w:numId w:val="5"/>
        </w:numPr>
        <w:spacing w:before="120" w:line="259" w:lineRule="auto"/>
        <w:contextualSpacing w:val="0"/>
        <w:rPr>
          <w:sz w:val="24"/>
          <w:szCs w:val="24"/>
        </w:rPr>
      </w:pPr>
      <w:r w:rsidRPr="004D6D4F">
        <w:rPr>
          <w:sz w:val="24"/>
          <w:szCs w:val="24"/>
        </w:rPr>
        <w:t xml:space="preserve">Sie lebte von 1904-1964 in Frankreich, dort in </w:t>
      </w:r>
      <w:proofErr w:type="spellStart"/>
      <w:r w:rsidRPr="004D6D4F">
        <w:rPr>
          <w:sz w:val="24"/>
          <w:szCs w:val="24"/>
        </w:rPr>
        <w:t>Ivry</w:t>
      </w:r>
      <w:proofErr w:type="spellEnd"/>
      <w:r w:rsidRPr="004D6D4F">
        <w:rPr>
          <w:sz w:val="24"/>
          <w:szCs w:val="24"/>
        </w:rPr>
        <w:t xml:space="preserve"> – im kommunistischen Arbeitermilieu und sah ihre Aufgabe darin, dort, im Hier und Heute, das „Christliche zu leben“ – sie </w:t>
      </w:r>
      <w:r w:rsidRPr="004D6D4F">
        <w:rPr>
          <w:sz w:val="24"/>
          <w:szCs w:val="24"/>
        </w:rPr>
        <w:lastRenderedPageBreak/>
        <w:t>schreibt: „wir haben nur ein Ziel, und zwar nicht das Ziel, etwas zu tun, sondern etwas zu leben: das Abbild Jesu Christi zu sein, indem wir sein Evangelium leben.“</w:t>
      </w:r>
    </w:p>
    <w:p w:rsidR="00066767" w:rsidRPr="004D6D4F" w:rsidRDefault="00066767" w:rsidP="00066767">
      <w:pPr>
        <w:pStyle w:val="Listenabsatz"/>
        <w:numPr>
          <w:ilvl w:val="0"/>
          <w:numId w:val="5"/>
        </w:numPr>
        <w:spacing w:before="120" w:line="259" w:lineRule="auto"/>
        <w:contextualSpacing w:val="0"/>
        <w:rPr>
          <w:sz w:val="24"/>
          <w:szCs w:val="24"/>
        </w:rPr>
      </w:pPr>
      <w:r w:rsidRPr="004D6D4F">
        <w:rPr>
          <w:sz w:val="24"/>
          <w:szCs w:val="24"/>
        </w:rPr>
        <w:t xml:space="preserve">Madeleine </w:t>
      </w:r>
      <w:proofErr w:type="spellStart"/>
      <w:r w:rsidRPr="004D6D4F">
        <w:rPr>
          <w:sz w:val="24"/>
          <w:szCs w:val="24"/>
        </w:rPr>
        <w:t>Delbrel</w:t>
      </w:r>
      <w:proofErr w:type="spellEnd"/>
      <w:r w:rsidRPr="004D6D4F">
        <w:rPr>
          <w:sz w:val="24"/>
          <w:szCs w:val="24"/>
        </w:rPr>
        <w:t xml:space="preserve"> war schon damals davon überzeugt, dass wir einen tiefen Zeitenwandel durchleben, in der sich die Gestalt von Glaube und Kirche verändert. „An jedem Wendepunkt der Geschichte“ so schreibt sie „muss die Kirche wissen, wie das Neuland aussieht, für das sie Salz der Erde sein soll“</w:t>
      </w:r>
    </w:p>
    <w:p w:rsidR="00AE2D3F" w:rsidRPr="004D6D4F" w:rsidRDefault="00E913CB" w:rsidP="00E913CB">
      <w:pPr>
        <w:spacing w:before="120"/>
        <w:rPr>
          <w:b/>
          <w:sz w:val="24"/>
          <w:szCs w:val="24"/>
        </w:rPr>
      </w:pPr>
      <w:r w:rsidRPr="004D6D4F">
        <w:rPr>
          <w:b/>
          <w:sz w:val="24"/>
          <w:szCs w:val="24"/>
        </w:rPr>
        <w:t>kurze Stille</w:t>
      </w:r>
    </w:p>
    <w:p w:rsidR="00E913CB" w:rsidRPr="004D6D4F" w:rsidRDefault="00E913CB" w:rsidP="00E913CB">
      <w:pPr>
        <w:pStyle w:val="Listenabsatz"/>
        <w:numPr>
          <w:ilvl w:val="0"/>
          <w:numId w:val="6"/>
        </w:numPr>
        <w:spacing w:before="120" w:line="259" w:lineRule="auto"/>
        <w:contextualSpacing w:val="0"/>
        <w:rPr>
          <w:sz w:val="24"/>
          <w:szCs w:val="24"/>
        </w:rPr>
      </w:pPr>
      <w:r w:rsidRPr="004D6D4F">
        <w:rPr>
          <w:sz w:val="24"/>
          <w:szCs w:val="24"/>
        </w:rPr>
        <w:t>Wie sehr bereitet es uns Kopfzerbrechen, macht es uns Angst, verlangt es unseren ganzen Mut – in diesem Dazwischen unterwegs zu sein, in diesem nicht mehr und noch nicht…</w:t>
      </w:r>
    </w:p>
    <w:p w:rsidR="00E913CB" w:rsidRPr="004D6D4F" w:rsidRDefault="00E913CB" w:rsidP="00E913CB">
      <w:pPr>
        <w:pStyle w:val="Listenabsatz"/>
        <w:numPr>
          <w:ilvl w:val="0"/>
          <w:numId w:val="6"/>
        </w:numPr>
        <w:spacing w:before="120" w:line="259" w:lineRule="auto"/>
        <w:contextualSpacing w:val="0"/>
        <w:rPr>
          <w:sz w:val="24"/>
          <w:szCs w:val="24"/>
        </w:rPr>
      </w:pPr>
      <w:r w:rsidRPr="004D6D4F">
        <w:rPr>
          <w:sz w:val="24"/>
          <w:szCs w:val="24"/>
        </w:rPr>
        <w:t>Mit Blick auf das Kunstwerk stellt sich mir die Frage wo ist das Hier und wo das Dort… Eines ist mir klar, hier ist der Moment in dem ich lebe, den ich gestalte, im Hier und Heute, auch wenn sich im Moment an vielen Stellen Veränderung zeigt.</w:t>
      </w:r>
    </w:p>
    <w:p w:rsidR="00E913CB" w:rsidRPr="004D6D4F" w:rsidRDefault="00E913CB" w:rsidP="00E913CB">
      <w:pPr>
        <w:pStyle w:val="Listenabsatz"/>
        <w:numPr>
          <w:ilvl w:val="0"/>
          <w:numId w:val="6"/>
        </w:numPr>
        <w:spacing w:before="120" w:line="259" w:lineRule="auto"/>
        <w:contextualSpacing w:val="0"/>
        <w:rPr>
          <w:sz w:val="24"/>
          <w:szCs w:val="24"/>
        </w:rPr>
      </w:pPr>
      <w:r w:rsidRPr="004D6D4F">
        <w:rPr>
          <w:sz w:val="24"/>
          <w:szCs w:val="24"/>
        </w:rPr>
        <w:t>Kirche befindet sich im Übergang…dabei folgt sie ihrem Gott, der sich in Jesus Christus ganz und gar auf die Welt eingelassen hat – im Hier und Heute!!</w:t>
      </w:r>
    </w:p>
    <w:p w:rsidR="00AE2D3F" w:rsidRPr="004D6D4F" w:rsidRDefault="00AE2D3F">
      <w:pPr>
        <w:rPr>
          <w:sz w:val="24"/>
          <w:szCs w:val="24"/>
        </w:rPr>
      </w:pPr>
    </w:p>
    <w:p w:rsidR="00E913CB" w:rsidRPr="004D6D4F" w:rsidRDefault="00E913CB">
      <w:pPr>
        <w:rPr>
          <w:sz w:val="24"/>
          <w:szCs w:val="24"/>
        </w:rPr>
      </w:pPr>
    </w:p>
    <w:sectPr w:rsidR="00E913CB" w:rsidRPr="004D6D4F" w:rsidSect="009A0165">
      <w:headerReference w:type="even" r:id="rId11"/>
      <w:headerReference w:type="default" r:id="rId12"/>
      <w:footerReference w:type="even" r:id="rId13"/>
      <w:footerReference w:type="default" r:id="rId14"/>
      <w:headerReference w:type="first" r:id="rId15"/>
      <w:footerReference w:type="first" r:id="rId16"/>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3F" w:rsidRDefault="00B8143F" w:rsidP="00B8143F">
      <w:pPr>
        <w:spacing w:line="240" w:lineRule="auto"/>
      </w:pPr>
      <w:r>
        <w:separator/>
      </w:r>
    </w:p>
  </w:endnote>
  <w:endnote w:type="continuationSeparator" w:id="0">
    <w:p w:rsidR="00B8143F" w:rsidRDefault="00B8143F"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B8143F" w:rsidRDefault="00B8143F">
        <w:pPr>
          <w:pStyle w:val="Fuzeile"/>
          <w:jc w:val="right"/>
        </w:pPr>
        <w:r>
          <w:fldChar w:fldCharType="begin"/>
        </w:r>
        <w:r>
          <w:instrText>PAGE   \* MERGEFORMAT</w:instrText>
        </w:r>
        <w:r>
          <w:fldChar w:fldCharType="separate"/>
        </w:r>
        <w:r w:rsidR="00D36E1B">
          <w:rPr>
            <w:noProof/>
          </w:rPr>
          <w:t>1</w:t>
        </w:r>
        <w:r>
          <w:fldChar w:fldCharType="end"/>
        </w:r>
      </w:p>
    </w:sdtContent>
  </w:sdt>
  <w:p w:rsidR="00B8143F" w:rsidRDefault="00B814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3F" w:rsidRDefault="00B8143F" w:rsidP="00B8143F">
      <w:pPr>
        <w:spacing w:line="240" w:lineRule="auto"/>
      </w:pPr>
      <w:r>
        <w:separator/>
      </w:r>
    </w:p>
  </w:footnote>
  <w:footnote w:type="continuationSeparator" w:id="0">
    <w:p w:rsidR="00B8143F" w:rsidRDefault="00B8143F"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891EAC"/>
    <w:multiLevelType w:val="hybridMultilevel"/>
    <w:tmpl w:val="D250E512"/>
    <w:lvl w:ilvl="0" w:tplc="F70E8F7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984441B"/>
    <w:multiLevelType w:val="hybridMultilevel"/>
    <w:tmpl w:val="0F160E8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D13EC1"/>
    <w:multiLevelType w:val="hybridMultilevel"/>
    <w:tmpl w:val="60EEEF2E"/>
    <w:lvl w:ilvl="0" w:tplc="F70E8F7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C717EEB"/>
    <w:multiLevelType w:val="hybridMultilevel"/>
    <w:tmpl w:val="BE64BAFA"/>
    <w:lvl w:ilvl="0" w:tplc="F70E8F7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66767"/>
    <w:rsid w:val="00074CDD"/>
    <w:rsid w:val="000D680C"/>
    <w:rsid w:val="000F7A94"/>
    <w:rsid w:val="00130685"/>
    <w:rsid w:val="0018479D"/>
    <w:rsid w:val="001D31B2"/>
    <w:rsid w:val="001F0008"/>
    <w:rsid w:val="001F2CA8"/>
    <w:rsid w:val="00320CA5"/>
    <w:rsid w:val="0039018E"/>
    <w:rsid w:val="004D6D4F"/>
    <w:rsid w:val="00627323"/>
    <w:rsid w:val="006814D6"/>
    <w:rsid w:val="006A6C17"/>
    <w:rsid w:val="007620BC"/>
    <w:rsid w:val="0079502E"/>
    <w:rsid w:val="007B2EF7"/>
    <w:rsid w:val="008B0367"/>
    <w:rsid w:val="009A0165"/>
    <w:rsid w:val="00AE2D3F"/>
    <w:rsid w:val="00B544FC"/>
    <w:rsid w:val="00B8143F"/>
    <w:rsid w:val="00C03306"/>
    <w:rsid w:val="00C3631F"/>
    <w:rsid w:val="00D103C4"/>
    <w:rsid w:val="00D36E1B"/>
    <w:rsid w:val="00D870F7"/>
    <w:rsid w:val="00E913CB"/>
    <w:rsid w:val="00E97C7F"/>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nettezappe.de/texte/pressefoto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8246F25A.dotm</Template>
  <TotalTime>0</TotalTime>
  <Pages>2</Pages>
  <Words>358</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Dr. Christiane Bundschuh-Schramm</cp:lastModifiedBy>
  <cp:revision>6</cp:revision>
  <dcterms:created xsi:type="dcterms:W3CDTF">2022-11-29T10:01:00Z</dcterms:created>
  <dcterms:modified xsi:type="dcterms:W3CDTF">2022-12-05T10:39:00Z</dcterms:modified>
</cp:coreProperties>
</file>